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D2A3" w14:textId="3A6CF32B" w:rsidR="00E110DB" w:rsidRDefault="00912692" w:rsidP="00213E81">
      <w:pPr>
        <w:pStyle w:val="Heading1"/>
        <w:jc w:val="both"/>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A0F2C38" w14:textId="77777777" w:rsidR="00D507BE" w:rsidRPr="00D507BE" w:rsidRDefault="00D507BE" w:rsidP="00213E81">
      <w:pPr>
        <w:jc w:val="both"/>
      </w:pPr>
    </w:p>
    <w:p w14:paraId="64BD4491" w14:textId="77777777" w:rsidR="004A4B78" w:rsidRDefault="004A4B78" w:rsidP="00213E81">
      <w:pPr>
        <w:pStyle w:val="Heading2"/>
        <w:spacing w:before="0"/>
        <w:ind w:left="426"/>
        <w:jc w:val="both"/>
        <w:rPr>
          <w:rFonts w:ascii="Arial" w:hAnsi="Arial" w:cs="Arial"/>
          <w:b/>
          <w:color w:val="000000" w:themeColor="text1"/>
          <w:sz w:val="22"/>
          <w:szCs w:val="22"/>
        </w:rPr>
      </w:pPr>
    </w:p>
    <w:p w14:paraId="46F53EEB" w14:textId="1763A4FD" w:rsidR="00E110DB" w:rsidRPr="000D23E4" w:rsidRDefault="00E110DB" w:rsidP="00213E81">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213E81">
      <w:pPr>
        <w:jc w:val="both"/>
      </w:pPr>
    </w:p>
    <w:p w14:paraId="627845FF" w14:textId="74C562AE" w:rsidR="00912692" w:rsidRPr="000D23E4" w:rsidRDefault="00DB4572" w:rsidP="00213E81">
      <w:pPr>
        <w:ind w:left="709"/>
        <w:jc w:val="both"/>
        <w:rPr>
          <w:rFonts w:ascii="Arial" w:hAnsi="Arial" w:cs="Arial"/>
          <w:color w:val="000000" w:themeColor="text1"/>
          <w:sz w:val="22"/>
          <w:szCs w:val="22"/>
        </w:rPr>
      </w:pPr>
      <w:r>
        <w:rPr>
          <w:rFonts w:ascii="Arial" w:hAnsi="Arial" w:cs="Arial"/>
          <w:color w:val="000000" w:themeColor="text1"/>
          <w:sz w:val="22"/>
          <w:szCs w:val="22"/>
        </w:rPr>
        <w:t>19</w:t>
      </w:r>
      <w:r w:rsidR="005029C3">
        <w:rPr>
          <w:rFonts w:ascii="Arial" w:hAnsi="Arial" w:cs="Arial"/>
          <w:color w:val="000000" w:themeColor="text1"/>
          <w:sz w:val="22"/>
          <w:szCs w:val="22"/>
        </w:rPr>
        <w:t xml:space="preserve"> </w:t>
      </w:r>
      <w:r>
        <w:rPr>
          <w:rFonts w:ascii="Arial" w:hAnsi="Arial" w:cs="Arial"/>
          <w:color w:val="000000" w:themeColor="text1"/>
          <w:sz w:val="22"/>
          <w:szCs w:val="22"/>
        </w:rPr>
        <w:t>March</w:t>
      </w:r>
      <w:r w:rsidR="002C43F0">
        <w:rPr>
          <w:rFonts w:ascii="Arial" w:hAnsi="Arial" w:cs="Arial"/>
          <w:color w:val="000000" w:themeColor="text1"/>
          <w:sz w:val="22"/>
          <w:szCs w:val="22"/>
        </w:rPr>
        <w:t xml:space="preserve"> 2024</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213E81">
      <w:pPr>
        <w:ind w:left="720"/>
        <w:jc w:val="both"/>
        <w:rPr>
          <w:rFonts w:ascii="Arial" w:hAnsi="Arial" w:cs="Arial"/>
          <w:sz w:val="22"/>
          <w:szCs w:val="22"/>
        </w:rPr>
      </w:pPr>
    </w:p>
    <w:p w14:paraId="7FD6B608" w14:textId="5DADE76D" w:rsidR="00CF6471" w:rsidRPr="000D23E4" w:rsidRDefault="00912692" w:rsidP="00213E81">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213E81">
      <w:pPr>
        <w:ind w:left="720"/>
        <w:jc w:val="both"/>
        <w:rPr>
          <w:rFonts w:ascii="Arial" w:hAnsi="Arial" w:cs="Arial"/>
          <w:b/>
          <w:bCs/>
          <w:sz w:val="22"/>
          <w:szCs w:val="22"/>
        </w:rPr>
      </w:pPr>
    </w:p>
    <w:p w14:paraId="2B36AB48" w14:textId="30A1591E" w:rsidR="00912692" w:rsidRPr="000D23E4" w:rsidRDefault="00122E42" w:rsidP="00213E81">
      <w:pPr>
        <w:ind w:left="720"/>
        <w:jc w:val="both"/>
        <w:rPr>
          <w:rFonts w:ascii="Arial" w:hAnsi="Arial" w:cs="Arial"/>
          <w:sz w:val="22"/>
          <w:szCs w:val="22"/>
        </w:rPr>
      </w:pPr>
      <w:r>
        <w:rPr>
          <w:rFonts w:ascii="Arial" w:hAnsi="Arial" w:cs="Arial"/>
          <w:sz w:val="22"/>
          <w:szCs w:val="22"/>
        </w:rPr>
        <w:t xml:space="preserve">Cllr </w:t>
      </w:r>
      <w:r w:rsidR="005029C3">
        <w:rPr>
          <w:rFonts w:ascii="Arial" w:hAnsi="Arial" w:cs="Arial"/>
          <w:sz w:val="22"/>
          <w:szCs w:val="22"/>
        </w:rPr>
        <w:t xml:space="preserve">Sue Cave, Cllr </w:t>
      </w:r>
      <w:r w:rsidR="0041759D" w:rsidRPr="000D23E4">
        <w:rPr>
          <w:rFonts w:ascii="Arial" w:hAnsi="Arial" w:cs="Arial"/>
          <w:sz w:val="22"/>
          <w:szCs w:val="22"/>
        </w:rPr>
        <w:t xml:space="preserve">John Gundry, </w:t>
      </w:r>
      <w:r w:rsidR="005029C3">
        <w:rPr>
          <w:rFonts w:ascii="Arial" w:hAnsi="Arial" w:cs="Arial"/>
          <w:sz w:val="22"/>
          <w:szCs w:val="22"/>
        </w:rPr>
        <w:t xml:space="preserve">Cllr Shelley Honeyman, Cllr </w:t>
      </w:r>
      <w:r w:rsidR="0041759D" w:rsidRPr="000D23E4">
        <w:rPr>
          <w:rFonts w:ascii="Arial" w:hAnsi="Arial" w:cs="Arial"/>
          <w:sz w:val="22"/>
          <w:szCs w:val="22"/>
        </w:rPr>
        <w:t>Peter Seaman – Chairman,</w:t>
      </w:r>
      <w:r w:rsidR="001C5077" w:rsidRPr="000D23E4">
        <w:rPr>
          <w:rFonts w:ascii="Arial" w:hAnsi="Arial" w:cs="Arial"/>
          <w:sz w:val="22"/>
          <w:szCs w:val="22"/>
        </w:rPr>
        <w:t xml:space="preserve"> </w:t>
      </w:r>
      <w:r w:rsidR="00431BAB"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213E81">
      <w:pPr>
        <w:ind w:left="720"/>
        <w:jc w:val="both"/>
        <w:rPr>
          <w:rFonts w:ascii="Arial" w:hAnsi="Arial" w:cs="Arial"/>
          <w:sz w:val="22"/>
          <w:szCs w:val="22"/>
        </w:rPr>
      </w:pPr>
    </w:p>
    <w:p w14:paraId="41C2EF89" w14:textId="3043083D" w:rsidR="005F7BF4" w:rsidRPr="000D23E4" w:rsidRDefault="00DB4572" w:rsidP="00213E81">
      <w:pPr>
        <w:ind w:left="720"/>
        <w:jc w:val="both"/>
        <w:rPr>
          <w:rFonts w:ascii="Arial" w:hAnsi="Arial" w:cs="Arial"/>
          <w:sz w:val="22"/>
          <w:szCs w:val="22"/>
        </w:rPr>
      </w:pPr>
      <w:r>
        <w:rPr>
          <w:rFonts w:ascii="Arial" w:hAnsi="Arial" w:cs="Arial"/>
          <w:sz w:val="22"/>
          <w:szCs w:val="22"/>
        </w:rPr>
        <w:t>One</w:t>
      </w:r>
      <w:r w:rsidR="005029C3">
        <w:rPr>
          <w:rFonts w:ascii="Arial" w:hAnsi="Arial" w:cs="Arial"/>
          <w:sz w:val="22"/>
          <w:szCs w:val="22"/>
        </w:rPr>
        <w:t xml:space="preserve"> member of the public.</w:t>
      </w:r>
    </w:p>
    <w:p w14:paraId="3DF02073" w14:textId="77777777" w:rsidR="0035143A" w:rsidRPr="000D23E4" w:rsidRDefault="0035143A" w:rsidP="00213E81">
      <w:pPr>
        <w:ind w:left="720"/>
        <w:jc w:val="both"/>
        <w:rPr>
          <w:rFonts w:ascii="Arial" w:hAnsi="Arial" w:cs="Arial"/>
          <w:sz w:val="22"/>
          <w:szCs w:val="22"/>
        </w:rPr>
      </w:pPr>
    </w:p>
    <w:p w14:paraId="524F1784" w14:textId="6460841C" w:rsidR="00912692" w:rsidRPr="000D23E4" w:rsidRDefault="00912692" w:rsidP="00213E81">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 xml:space="preserve">opened the meeting and welcomed </w:t>
      </w:r>
      <w:r w:rsidR="00122E42">
        <w:rPr>
          <w:rFonts w:ascii="Arial" w:hAnsi="Arial" w:cs="Arial"/>
          <w:sz w:val="22"/>
          <w:szCs w:val="22"/>
        </w:rPr>
        <w:t>everyone.</w:t>
      </w:r>
      <w:r w:rsidR="002C43F0">
        <w:rPr>
          <w:rFonts w:ascii="Arial" w:hAnsi="Arial" w:cs="Arial"/>
          <w:sz w:val="22"/>
          <w:szCs w:val="22"/>
        </w:rPr>
        <w:t xml:space="preserve"> </w:t>
      </w:r>
    </w:p>
    <w:p w14:paraId="547C78AA" w14:textId="462DEB72" w:rsidR="006E2ADC" w:rsidRPr="000D23E4" w:rsidRDefault="006E2ADC" w:rsidP="00213E81">
      <w:pPr>
        <w:jc w:val="both"/>
        <w:rPr>
          <w:rFonts w:ascii="Arial" w:hAnsi="Arial" w:cs="Arial"/>
          <w:sz w:val="22"/>
          <w:szCs w:val="22"/>
        </w:rPr>
      </w:pPr>
    </w:p>
    <w:p w14:paraId="650E3196" w14:textId="73942E71" w:rsidR="00CF6471" w:rsidRPr="000D23E4" w:rsidRDefault="006E2ADC" w:rsidP="00213E81">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213E81">
      <w:pPr>
        <w:ind w:left="1004"/>
        <w:jc w:val="both"/>
        <w:rPr>
          <w:rFonts w:ascii="Arial" w:hAnsi="Arial" w:cs="Arial"/>
          <w:b/>
          <w:sz w:val="22"/>
          <w:szCs w:val="22"/>
        </w:rPr>
      </w:pPr>
    </w:p>
    <w:p w14:paraId="52443C99" w14:textId="2605DDE1" w:rsidR="00DB4572" w:rsidRDefault="0019345E" w:rsidP="00DB4572">
      <w:pPr>
        <w:ind w:left="709"/>
        <w:jc w:val="both"/>
        <w:rPr>
          <w:rFonts w:ascii="Arial" w:hAnsi="Arial" w:cs="Arial"/>
          <w:sz w:val="22"/>
          <w:szCs w:val="22"/>
        </w:rPr>
      </w:pPr>
      <w:r w:rsidRPr="000D23E4">
        <w:rPr>
          <w:rFonts w:ascii="Arial" w:hAnsi="Arial" w:cs="Arial"/>
          <w:sz w:val="22"/>
          <w:szCs w:val="22"/>
        </w:rPr>
        <w:t>Cllr</w:t>
      </w:r>
      <w:r w:rsidR="002C43F0">
        <w:rPr>
          <w:rFonts w:ascii="Arial" w:hAnsi="Arial" w:cs="Arial"/>
          <w:sz w:val="22"/>
          <w:szCs w:val="22"/>
        </w:rPr>
        <w:t xml:space="preserve"> </w:t>
      </w:r>
      <w:r w:rsidR="00DB4572">
        <w:rPr>
          <w:rFonts w:ascii="Arial" w:hAnsi="Arial" w:cs="Arial"/>
          <w:sz w:val="22"/>
          <w:szCs w:val="22"/>
        </w:rPr>
        <w:t>Peter Bartram</w:t>
      </w:r>
      <w:r w:rsidR="009962F3">
        <w:rPr>
          <w:rFonts w:ascii="Arial" w:hAnsi="Arial" w:cs="Arial"/>
          <w:sz w:val="22"/>
          <w:szCs w:val="22"/>
        </w:rPr>
        <w:t xml:space="preserve"> and Cty Cllr Colin Martin</w:t>
      </w:r>
      <w:r w:rsidR="00DB4572">
        <w:rPr>
          <w:rFonts w:ascii="Arial" w:hAnsi="Arial" w:cs="Arial"/>
          <w:sz w:val="22"/>
          <w:szCs w:val="22"/>
        </w:rPr>
        <w:t xml:space="preserve">. </w:t>
      </w:r>
    </w:p>
    <w:p w14:paraId="00E49AAA" w14:textId="77777777" w:rsidR="00DB4572" w:rsidRDefault="00DB4572" w:rsidP="00DB4572">
      <w:pPr>
        <w:ind w:left="709"/>
        <w:jc w:val="both"/>
        <w:rPr>
          <w:rFonts w:ascii="Arial" w:hAnsi="Arial" w:cs="Arial"/>
          <w:sz w:val="22"/>
          <w:szCs w:val="22"/>
        </w:rPr>
      </w:pPr>
    </w:p>
    <w:p w14:paraId="14F0A9A4" w14:textId="1ED5888F" w:rsidR="00DB4572" w:rsidRDefault="00DB4572" w:rsidP="00DB4572">
      <w:pPr>
        <w:ind w:left="709"/>
        <w:jc w:val="both"/>
        <w:rPr>
          <w:rFonts w:ascii="Arial" w:hAnsi="Arial" w:cs="Arial"/>
          <w:sz w:val="22"/>
          <w:szCs w:val="22"/>
        </w:rPr>
      </w:pPr>
      <w:r>
        <w:rPr>
          <w:rFonts w:ascii="Arial" w:hAnsi="Arial" w:cs="Arial"/>
          <w:sz w:val="22"/>
          <w:szCs w:val="22"/>
        </w:rPr>
        <w:t>Chairman moved that item 4 on the agenda be considered, which was agreed. He addressed the meeting as follows:</w:t>
      </w:r>
    </w:p>
    <w:p w14:paraId="3810A1E7" w14:textId="77777777" w:rsidR="00DB4572" w:rsidRDefault="00DB4572" w:rsidP="00DB4572">
      <w:pPr>
        <w:ind w:left="709"/>
        <w:jc w:val="both"/>
        <w:rPr>
          <w:rFonts w:ascii="Arial" w:hAnsi="Arial" w:cs="Arial"/>
          <w:sz w:val="22"/>
          <w:szCs w:val="22"/>
        </w:rPr>
      </w:pPr>
    </w:p>
    <w:p w14:paraId="1A1DFDB2" w14:textId="7D68F1EB" w:rsidR="00DB4572" w:rsidRDefault="00DB4572" w:rsidP="00DB4572">
      <w:pPr>
        <w:ind w:left="709"/>
        <w:jc w:val="both"/>
        <w:rPr>
          <w:rFonts w:ascii="Arial" w:hAnsi="Arial" w:cs="Arial"/>
          <w:sz w:val="22"/>
          <w:szCs w:val="22"/>
        </w:rPr>
      </w:pPr>
      <w:r>
        <w:rPr>
          <w:rFonts w:ascii="Arial" w:hAnsi="Arial" w:cs="Arial"/>
          <w:sz w:val="22"/>
          <w:szCs w:val="22"/>
        </w:rPr>
        <w:t xml:space="preserve">“It is with great sadness that we record the recent death after a long illness of Cllr Julie Tamblyn. In commemorating both her life and many </w:t>
      </w:r>
      <w:r w:rsidR="00D61B0B">
        <w:rPr>
          <w:rFonts w:ascii="Arial" w:hAnsi="Arial" w:cs="Arial"/>
          <w:sz w:val="22"/>
          <w:szCs w:val="22"/>
        </w:rPr>
        <w:t>years’ service</w:t>
      </w:r>
      <w:r>
        <w:rPr>
          <w:rFonts w:ascii="Arial" w:hAnsi="Arial" w:cs="Arial"/>
          <w:sz w:val="22"/>
          <w:szCs w:val="22"/>
        </w:rPr>
        <w:t xml:space="preserve"> as a Parish Councillor I propose a minute’s silence” </w:t>
      </w:r>
    </w:p>
    <w:p w14:paraId="3D390A9B" w14:textId="77777777" w:rsidR="00DB4572" w:rsidRDefault="00DB4572" w:rsidP="00DB4572">
      <w:pPr>
        <w:ind w:left="709"/>
        <w:jc w:val="both"/>
        <w:rPr>
          <w:rFonts w:ascii="Arial" w:hAnsi="Arial" w:cs="Arial"/>
          <w:sz w:val="22"/>
          <w:szCs w:val="22"/>
        </w:rPr>
      </w:pPr>
    </w:p>
    <w:p w14:paraId="52E2B53C" w14:textId="34596DAC" w:rsidR="006E2ADC" w:rsidRPr="000D23E4" w:rsidRDefault="00DB4572" w:rsidP="00DB4572">
      <w:pPr>
        <w:ind w:left="709"/>
        <w:jc w:val="both"/>
        <w:rPr>
          <w:rFonts w:ascii="Arial" w:hAnsi="Arial" w:cs="Arial"/>
          <w:sz w:val="22"/>
          <w:szCs w:val="22"/>
        </w:rPr>
      </w:pPr>
      <w:r>
        <w:rPr>
          <w:rFonts w:ascii="Arial" w:hAnsi="Arial" w:cs="Arial"/>
          <w:sz w:val="22"/>
          <w:szCs w:val="22"/>
        </w:rPr>
        <w:t xml:space="preserve">The proposal was seconded and unanimously agreed, and the meeting remained silent for one minute. </w:t>
      </w:r>
    </w:p>
    <w:p w14:paraId="37D97DDF" w14:textId="77777777" w:rsidR="005547CA" w:rsidRPr="000D23E4" w:rsidRDefault="005547CA" w:rsidP="00213E81">
      <w:pPr>
        <w:ind w:left="709"/>
        <w:jc w:val="both"/>
        <w:rPr>
          <w:rFonts w:ascii="Arial" w:hAnsi="Arial" w:cs="Arial"/>
          <w:b/>
          <w:sz w:val="22"/>
          <w:szCs w:val="22"/>
        </w:rPr>
      </w:pPr>
    </w:p>
    <w:p w14:paraId="17D09F56" w14:textId="16C689D5" w:rsidR="006E2ADC" w:rsidRPr="000D23E4" w:rsidRDefault="00BE0695" w:rsidP="00213E81">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213E81">
      <w:pPr>
        <w:pStyle w:val="ListParagraph"/>
        <w:jc w:val="both"/>
        <w:rPr>
          <w:rFonts w:ascii="Arial" w:hAnsi="Arial" w:cs="Arial"/>
          <w:b/>
          <w:sz w:val="22"/>
          <w:szCs w:val="22"/>
        </w:rPr>
      </w:pPr>
    </w:p>
    <w:p w14:paraId="03C2BE91" w14:textId="5F1AB467" w:rsidR="0053111D" w:rsidRDefault="00DB4572" w:rsidP="00213E81">
      <w:pPr>
        <w:ind w:left="720"/>
        <w:jc w:val="both"/>
        <w:rPr>
          <w:rFonts w:ascii="Arial" w:hAnsi="Arial" w:cs="Arial"/>
          <w:color w:val="222222"/>
          <w:sz w:val="22"/>
          <w:szCs w:val="22"/>
        </w:rPr>
      </w:pPr>
      <w:r>
        <w:rPr>
          <w:rFonts w:ascii="Arial" w:hAnsi="Arial" w:cs="Arial"/>
          <w:color w:val="222222"/>
          <w:sz w:val="22"/>
          <w:szCs w:val="22"/>
        </w:rPr>
        <w:t>PCSO Cocks</w:t>
      </w:r>
      <w:r w:rsidR="0053111D">
        <w:rPr>
          <w:rFonts w:ascii="Arial" w:hAnsi="Arial" w:cs="Arial"/>
          <w:color w:val="222222"/>
          <w:sz w:val="22"/>
          <w:szCs w:val="22"/>
        </w:rPr>
        <w:t xml:space="preserve"> expressed his personal sadness at the death of Cllr Julie Tamblyn, and sent his sympathies to her family. He asked for up to date details for all Lanreath </w:t>
      </w:r>
      <w:r w:rsidR="00A6217E">
        <w:rPr>
          <w:rFonts w:ascii="Arial" w:hAnsi="Arial" w:cs="Arial"/>
          <w:color w:val="222222"/>
          <w:sz w:val="22"/>
          <w:szCs w:val="22"/>
        </w:rPr>
        <w:t>C</w:t>
      </w:r>
      <w:r w:rsidR="0053111D">
        <w:rPr>
          <w:rFonts w:ascii="Arial" w:hAnsi="Arial" w:cs="Arial"/>
          <w:color w:val="222222"/>
          <w:sz w:val="22"/>
          <w:szCs w:val="22"/>
        </w:rPr>
        <w:t xml:space="preserve">ouncillors to ensure that he had correct contact details. Clerk confirmed </w:t>
      </w:r>
      <w:r w:rsidR="00D61B0B">
        <w:rPr>
          <w:rFonts w:ascii="Arial" w:hAnsi="Arial" w:cs="Arial"/>
          <w:color w:val="222222"/>
          <w:sz w:val="22"/>
          <w:szCs w:val="22"/>
        </w:rPr>
        <w:t>this</w:t>
      </w:r>
      <w:r w:rsidR="0053111D">
        <w:rPr>
          <w:rFonts w:ascii="Arial" w:hAnsi="Arial" w:cs="Arial"/>
          <w:color w:val="222222"/>
          <w:sz w:val="22"/>
          <w:szCs w:val="22"/>
        </w:rPr>
        <w:t xml:space="preserve"> would be forwarded to him.</w:t>
      </w:r>
    </w:p>
    <w:p w14:paraId="0F85E8CD" w14:textId="77777777" w:rsidR="0053111D" w:rsidRDefault="0053111D" w:rsidP="00213E81">
      <w:pPr>
        <w:ind w:left="720"/>
        <w:jc w:val="both"/>
        <w:rPr>
          <w:rFonts w:ascii="Arial" w:hAnsi="Arial" w:cs="Arial"/>
          <w:color w:val="222222"/>
          <w:sz w:val="22"/>
          <w:szCs w:val="22"/>
        </w:rPr>
      </w:pPr>
    </w:p>
    <w:p w14:paraId="6000D9B1" w14:textId="54595ED5" w:rsidR="0053111D" w:rsidRDefault="0053111D" w:rsidP="00213E81">
      <w:pPr>
        <w:ind w:left="720"/>
        <w:jc w:val="both"/>
        <w:rPr>
          <w:rFonts w:ascii="Arial" w:hAnsi="Arial" w:cs="Arial"/>
          <w:color w:val="222222"/>
          <w:sz w:val="22"/>
          <w:szCs w:val="22"/>
        </w:rPr>
      </w:pPr>
      <w:r>
        <w:rPr>
          <w:rFonts w:ascii="Arial" w:hAnsi="Arial" w:cs="Arial"/>
          <w:color w:val="222222"/>
          <w:sz w:val="22"/>
          <w:szCs w:val="22"/>
        </w:rPr>
        <w:t xml:space="preserve">He </w:t>
      </w:r>
      <w:r w:rsidR="00DB4572">
        <w:rPr>
          <w:rFonts w:ascii="Arial" w:hAnsi="Arial" w:cs="Arial"/>
          <w:color w:val="222222"/>
          <w:sz w:val="22"/>
          <w:szCs w:val="22"/>
        </w:rPr>
        <w:t>informed the meeting that in the period 1 January to 29 February 2024 there had been one crime in the Parish – malicious communications</w:t>
      </w:r>
      <w:r>
        <w:rPr>
          <w:rFonts w:ascii="Arial" w:hAnsi="Arial" w:cs="Arial"/>
          <w:color w:val="222222"/>
          <w:sz w:val="22"/>
          <w:szCs w:val="22"/>
        </w:rPr>
        <w:t xml:space="preserve">. There had been a spate of GPS tracking systems stolen off tractors in neighbouring Parishes, and 30 bales of </w:t>
      </w:r>
      <w:r w:rsidR="00D61B0B">
        <w:rPr>
          <w:rFonts w:ascii="Arial" w:hAnsi="Arial" w:cs="Arial"/>
          <w:color w:val="222222"/>
          <w:sz w:val="22"/>
          <w:szCs w:val="22"/>
        </w:rPr>
        <w:t>silage</w:t>
      </w:r>
      <w:r>
        <w:rPr>
          <w:rFonts w:ascii="Arial" w:hAnsi="Arial" w:cs="Arial"/>
          <w:color w:val="222222"/>
          <w:sz w:val="22"/>
          <w:szCs w:val="22"/>
        </w:rPr>
        <w:t xml:space="preserve"> taken from a field. He asked that all remain vigilant and report anything </w:t>
      </w:r>
      <w:r w:rsidR="00D61B0B">
        <w:rPr>
          <w:rFonts w:ascii="Arial" w:hAnsi="Arial" w:cs="Arial"/>
          <w:color w:val="222222"/>
          <w:sz w:val="22"/>
          <w:szCs w:val="22"/>
        </w:rPr>
        <w:t>suspicious</w:t>
      </w:r>
      <w:r>
        <w:rPr>
          <w:rFonts w:ascii="Arial" w:hAnsi="Arial" w:cs="Arial"/>
          <w:color w:val="222222"/>
          <w:sz w:val="22"/>
          <w:szCs w:val="22"/>
        </w:rPr>
        <w:t>.  This can be done  by calling 101, or reporting in person at Looe Front Office which is open 10 am to 3 pm six days a week. Emergencies should be reported via 999.</w:t>
      </w:r>
    </w:p>
    <w:p w14:paraId="2A4C5677" w14:textId="77777777" w:rsidR="0053111D" w:rsidRDefault="0053111D" w:rsidP="00213E81">
      <w:pPr>
        <w:ind w:left="720"/>
        <w:jc w:val="both"/>
        <w:rPr>
          <w:rFonts w:ascii="Arial" w:hAnsi="Arial" w:cs="Arial"/>
          <w:color w:val="222222"/>
          <w:sz w:val="22"/>
          <w:szCs w:val="22"/>
        </w:rPr>
      </w:pPr>
    </w:p>
    <w:p w14:paraId="3AFEBCCE" w14:textId="583395F2" w:rsidR="0053111D" w:rsidRDefault="0053111D" w:rsidP="00213E81">
      <w:pPr>
        <w:ind w:left="720"/>
        <w:jc w:val="both"/>
        <w:rPr>
          <w:rFonts w:ascii="Arial" w:hAnsi="Arial" w:cs="Arial"/>
          <w:color w:val="222222"/>
          <w:sz w:val="22"/>
          <w:szCs w:val="22"/>
        </w:rPr>
      </w:pPr>
      <w:r>
        <w:rPr>
          <w:rFonts w:ascii="Arial" w:hAnsi="Arial" w:cs="Arial"/>
          <w:color w:val="222222"/>
          <w:sz w:val="22"/>
          <w:szCs w:val="22"/>
        </w:rPr>
        <w:t>He confirmed that numerous patrols had been conducted around the Parish and all found to be in order, save for the state of the roads, particularly the flooding on the B3</w:t>
      </w:r>
      <w:r w:rsidR="00A6217E">
        <w:rPr>
          <w:rFonts w:ascii="Arial" w:hAnsi="Arial" w:cs="Arial"/>
          <w:color w:val="222222"/>
          <w:sz w:val="22"/>
          <w:szCs w:val="22"/>
        </w:rPr>
        <w:t>3</w:t>
      </w:r>
      <w:r>
        <w:rPr>
          <w:rFonts w:ascii="Arial" w:hAnsi="Arial" w:cs="Arial"/>
          <w:color w:val="222222"/>
          <w:sz w:val="22"/>
          <w:szCs w:val="22"/>
        </w:rPr>
        <w:t>59 which he has reported as a safety issue.</w:t>
      </w:r>
    </w:p>
    <w:p w14:paraId="6CEAB913" w14:textId="77777777" w:rsidR="0053111D" w:rsidRDefault="0053111D" w:rsidP="00213E81">
      <w:pPr>
        <w:ind w:left="720"/>
        <w:jc w:val="both"/>
        <w:rPr>
          <w:rFonts w:ascii="Arial" w:hAnsi="Arial" w:cs="Arial"/>
          <w:color w:val="222222"/>
          <w:sz w:val="22"/>
          <w:szCs w:val="22"/>
        </w:rPr>
      </w:pPr>
    </w:p>
    <w:p w14:paraId="1DF1EA1D" w14:textId="557A9DF4" w:rsidR="0053111D" w:rsidRDefault="0053111D" w:rsidP="00213E81">
      <w:pPr>
        <w:ind w:left="720"/>
        <w:jc w:val="both"/>
        <w:rPr>
          <w:rFonts w:ascii="Arial" w:hAnsi="Arial" w:cs="Arial"/>
          <w:color w:val="222222"/>
          <w:sz w:val="22"/>
          <w:szCs w:val="22"/>
        </w:rPr>
      </w:pPr>
      <w:r>
        <w:rPr>
          <w:rFonts w:ascii="Arial" w:hAnsi="Arial" w:cs="Arial"/>
          <w:color w:val="222222"/>
          <w:sz w:val="22"/>
          <w:szCs w:val="22"/>
        </w:rPr>
        <w:t>He is considering holding a Parish surgery or attending Parish events</w:t>
      </w:r>
      <w:r w:rsidR="00D61B0B">
        <w:rPr>
          <w:rFonts w:ascii="Arial" w:hAnsi="Arial" w:cs="Arial"/>
          <w:color w:val="222222"/>
          <w:sz w:val="22"/>
          <w:szCs w:val="22"/>
        </w:rPr>
        <w:t>,</w:t>
      </w:r>
      <w:r>
        <w:rPr>
          <w:rFonts w:ascii="Arial" w:hAnsi="Arial" w:cs="Arial"/>
          <w:color w:val="222222"/>
          <w:sz w:val="22"/>
          <w:szCs w:val="22"/>
        </w:rPr>
        <w:t xml:space="preserve"> such as coffee mornings</w:t>
      </w:r>
      <w:r w:rsidR="00D61B0B">
        <w:rPr>
          <w:rFonts w:ascii="Arial" w:hAnsi="Arial" w:cs="Arial"/>
          <w:color w:val="222222"/>
          <w:sz w:val="22"/>
          <w:szCs w:val="22"/>
        </w:rPr>
        <w:t>,</w:t>
      </w:r>
      <w:r>
        <w:rPr>
          <w:rFonts w:ascii="Arial" w:hAnsi="Arial" w:cs="Arial"/>
          <w:color w:val="222222"/>
          <w:sz w:val="22"/>
          <w:szCs w:val="22"/>
        </w:rPr>
        <w:t xml:space="preserve"> to be available to the community.</w:t>
      </w:r>
    </w:p>
    <w:p w14:paraId="1B3DB404" w14:textId="77777777" w:rsidR="0053111D" w:rsidRDefault="0053111D" w:rsidP="00213E81">
      <w:pPr>
        <w:ind w:left="720"/>
        <w:jc w:val="both"/>
        <w:rPr>
          <w:rFonts w:ascii="Arial" w:hAnsi="Arial" w:cs="Arial"/>
          <w:color w:val="222222"/>
          <w:sz w:val="22"/>
          <w:szCs w:val="22"/>
        </w:rPr>
      </w:pPr>
    </w:p>
    <w:p w14:paraId="52328F49" w14:textId="41A6EECA" w:rsidR="005029C3" w:rsidRPr="005029C3" w:rsidRDefault="00E110DB" w:rsidP="005029C3">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p>
    <w:p w14:paraId="5538076A" w14:textId="77777777" w:rsidR="00E110DB" w:rsidRPr="000D23E4" w:rsidRDefault="00E110DB" w:rsidP="00213E81">
      <w:pPr>
        <w:jc w:val="both"/>
        <w:rPr>
          <w:rFonts w:ascii="Arial" w:hAnsi="Arial" w:cs="Arial"/>
          <w:b/>
          <w:color w:val="000000" w:themeColor="text1"/>
          <w:sz w:val="22"/>
          <w:szCs w:val="22"/>
        </w:rPr>
      </w:pPr>
    </w:p>
    <w:p w14:paraId="2D96D006" w14:textId="0273C85C" w:rsidR="00F04DFA" w:rsidRDefault="00DB4572" w:rsidP="00213E81">
      <w:pPr>
        <w:ind w:left="709"/>
        <w:jc w:val="both"/>
        <w:rPr>
          <w:rFonts w:ascii="Arial" w:hAnsi="Arial" w:cs="Arial"/>
          <w:color w:val="000000" w:themeColor="text1"/>
          <w:sz w:val="22"/>
          <w:szCs w:val="22"/>
        </w:rPr>
      </w:pPr>
      <w:r>
        <w:rPr>
          <w:rFonts w:ascii="Arial" w:hAnsi="Arial" w:cs="Arial"/>
          <w:color w:val="000000" w:themeColor="text1"/>
          <w:sz w:val="22"/>
          <w:szCs w:val="22"/>
        </w:rPr>
        <w:lastRenderedPageBreak/>
        <w:t>Cllr Cave informed the meeting that her property neighbours the site the subject of planning application PA24/01698 to be considered under agenda item number 10.</w:t>
      </w:r>
      <w:r w:rsidR="00A33844" w:rsidRPr="000D23E4">
        <w:rPr>
          <w:rFonts w:ascii="Arial" w:hAnsi="Arial" w:cs="Arial"/>
          <w:color w:val="000000" w:themeColor="text1"/>
          <w:sz w:val="22"/>
          <w:szCs w:val="22"/>
        </w:rPr>
        <w:t xml:space="preserve"> </w:t>
      </w:r>
    </w:p>
    <w:p w14:paraId="1A3884F8" w14:textId="77777777" w:rsidR="00F04DFA" w:rsidRDefault="00F04DFA" w:rsidP="00213E81">
      <w:pPr>
        <w:ind w:left="709"/>
        <w:jc w:val="both"/>
        <w:rPr>
          <w:rFonts w:ascii="Arial" w:hAnsi="Arial" w:cs="Arial"/>
          <w:color w:val="000000" w:themeColor="text1"/>
          <w:sz w:val="22"/>
          <w:szCs w:val="22"/>
        </w:rPr>
      </w:pPr>
    </w:p>
    <w:p w14:paraId="740905B3" w14:textId="192C8F41" w:rsidR="0053111D" w:rsidRDefault="0053111D" w:rsidP="0053111D">
      <w:pPr>
        <w:pStyle w:val="ListParagraph"/>
        <w:numPr>
          <w:ilvl w:val="0"/>
          <w:numId w:val="23"/>
        </w:numPr>
        <w:jc w:val="both"/>
        <w:rPr>
          <w:rFonts w:ascii="Arial" w:hAnsi="Arial" w:cs="Arial"/>
          <w:color w:val="000000" w:themeColor="text1"/>
          <w:sz w:val="22"/>
          <w:szCs w:val="22"/>
        </w:rPr>
      </w:pPr>
      <w:r w:rsidRPr="0053111D">
        <w:rPr>
          <w:rFonts w:ascii="Arial" w:hAnsi="Arial" w:cs="Arial"/>
          <w:b/>
          <w:bCs/>
          <w:color w:val="000000" w:themeColor="text1"/>
          <w:sz w:val="22"/>
          <w:szCs w:val="22"/>
        </w:rPr>
        <w:t xml:space="preserve">Cllr Julie Tamblyn - </w:t>
      </w:r>
      <w:r w:rsidRPr="0053111D">
        <w:rPr>
          <w:rFonts w:ascii="Arial" w:hAnsi="Arial" w:cs="Arial"/>
          <w:color w:val="000000" w:themeColor="text1"/>
          <w:sz w:val="22"/>
          <w:szCs w:val="22"/>
        </w:rPr>
        <w:t xml:space="preserve"> dealt with previously</w:t>
      </w:r>
    </w:p>
    <w:p w14:paraId="545856BF" w14:textId="77777777" w:rsidR="0053111D" w:rsidRPr="0053111D" w:rsidRDefault="0053111D" w:rsidP="0053111D">
      <w:pPr>
        <w:pStyle w:val="ListParagraph"/>
        <w:ind w:left="643"/>
        <w:jc w:val="both"/>
        <w:rPr>
          <w:rFonts w:ascii="Arial" w:hAnsi="Arial" w:cs="Arial"/>
          <w:color w:val="000000" w:themeColor="text1"/>
          <w:sz w:val="22"/>
          <w:szCs w:val="22"/>
        </w:rPr>
      </w:pPr>
    </w:p>
    <w:p w14:paraId="3A67BE0E" w14:textId="6F42E2F0" w:rsidR="00F04DFA" w:rsidRPr="0053111D" w:rsidRDefault="005029C3" w:rsidP="0053111D">
      <w:pPr>
        <w:pStyle w:val="ListParagraph"/>
        <w:numPr>
          <w:ilvl w:val="0"/>
          <w:numId w:val="23"/>
        </w:numPr>
        <w:jc w:val="both"/>
        <w:rPr>
          <w:rFonts w:ascii="Arial" w:hAnsi="Arial" w:cs="Arial"/>
          <w:color w:val="000000" w:themeColor="text1"/>
          <w:sz w:val="22"/>
          <w:szCs w:val="22"/>
        </w:rPr>
      </w:pPr>
      <w:r w:rsidRPr="0053111D">
        <w:rPr>
          <w:rFonts w:ascii="Arial" w:hAnsi="Arial" w:cs="Arial"/>
          <w:b/>
          <w:bCs/>
          <w:color w:val="000000" w:themeColor="text1"/>
          <w:sz w:val="22"/>
          <w:szCs w:val="22"/>
        </w:rPr>
        <w:t xml:space="preserve">To approve the </w:t>
      </w:r>
      <w:r w:rsidR="00DB4572" w:rsidRPr="0053111D">
        <w:rPr>
          <w:rFonts w:ascii="Arial" w:hAnsi="Arial" w:cs="Arial"/>
          <w:b/>
          <w:bCs/>
          <w:color w:val="000000" w:themeColor="text1"/>
          <w:sz w:val="22"/>
          <w:szCs w:val="22"/>
        </w:rPr>
        <w:t xml:space="preserve">amended </w:t>
      </w:r>
      <w:r w:rsidRPr="0053111D">
        <w:rPr>
          <w:rFonts w:ascii="Arial" w:hAnsi="Arial" w:cs="Arial"/>
          <w:b/>
          <w:bCs/>
          <w:color w:val="000000" w:themeColor="text1"/>
          <w:sz w:val="22"/>
          <w:szCs w:val="22"/>
        </w:rPr>
        <w:t xml:space="preserve">minutes of the meeting held on  </w:t>
      </w:r>
      <w:r w:rsidR="00DB4572" w:rsidRPr="0053111D">
        <w:rPr>
          <w:rFonts w:ascii="Arial" w:hAnsi="Arial" w:cs="Arial"/>
          <w:b/>
          <w:bCs/>
          <w:color w:val="000000" w:themeColor="text1"/>
          <w:sz w:val="22"/>
          <w:szCs w:val="22"/>
        </w:rPr>
        <w:t xml:space="preserve">20 February </w:t>
      </w:r>
      <w:r w:rsidRPr="0053111D">
        <w:rPr>
          <w:rFonts w:ascii="Arial" w:hAnsi="Arial" w:cs="Arial"/>
          <w:b/>
          <w:bCs/>
          <w:color w:val="000000" w:themeColor="text1"/>
          <w:sz w:val="22"/>
          <w:szCs w:val="22"/>
        </w:rPr>
        <w:t>2024</w:t>
      </w:r>
    </w:p>
    <w:p w14:paraId="408E377D" w14:textId="77777777" w:rsidR="00FA623A" w:rsidRDefault="00FA623A" w:rsidP="00213E81">
      <w:pPr>
        <w:jc w:val="both"/>
        <w:rPr>
          <w:rFonts w:ascii="Arial" w:hAnsi="Arial" w:cs="Arial"/>
          <w:b/>
          <w:sz w:val="22"/>
          <w:szCs w:val="22"/>
        </w:rPr>
      </w:pPr>
    </w:p>
    <w:p w14:paraId="7714C6D2" w14:textId="097BB74B" w:rsidR="005029C3" w:rsidRDefault="005029C3" w:rsidP="005029C3">
      <w:pPr>
        <w:ind w:left="643"/>
        <w:jc w:val="both"/>
        <w:rPr>
          <w:rFonts w:ascii="Arial" w:hAnsi="Arial" w:cs="Arial"/>
          <w:color w:val="000000" w:themeColor="text1"/>
          <w:sz w:val="22"/>
          <w:szCs w:val="22"/>
        </w:rPr>
      </w:pPr>
      <w:r>
        <w:rPr>
          <w:rFonts w:ascii="Arial" w:hAnsi="Arial" w:cs="Arial"/>
          <w:color w:val="000000" w:themeColor="text1"/>
          <w:sz w:val="22"/>
          <w:szCs w:val="22"/>
        </w:rPr>
        <w:t xml:space="preserve">Cllr </w:t>
      </w:r>
      <w:r w:rsidR="009962F3">
        <w:rPr>
          <w:rFonts w:ascii="Arial" w:hAnsi="Arial" w:cs="Arial"/>
          <w:color w:val="000000" w:themeColor="text1"/>
          <w:sz w:val="22"/>
          <w:szCs w:val="22"/>
        </w:rPr>
        <w:t>Honeyman</w:t>
      </w:r>
      <w:r>
        <w:rPr>
          <w:rFonts w:ascii="Arial" w:hAnsi="Arial" w:cs="Arial"/>
          <w:color w:val="000000" w:themeColor="text1"/>
          <w:sz w:val="22"/>
          <w:szCs w:val="22"/>
        </w:rPr>
        <w:t xml:space="preserve"> proposed</w:t>
      </w:r>
      <w:r w:rsidRPr="000D23E4">
        <w:rPr>
          <w:rFonts w:ascii="Arial" w:hAnsi="Arial" w:cs="Arial"/>
          <w:color w:val="000000" w:themeColor="text1"/>
          <w:sz w:val="22"/>
          <w:szCs w:val="22"/>
        </w:rPr>
        <w:t xml:space="preserve"> that </w:t>
      </w:r>
      <w:r>
        <w:rPr>
          <w:rFonts w:ascii="Arial" w:hAnsi="Arial" w:cs="Arial"/>
          <w:color w:val="000000" w:themeColor="text1"/>
          <w:sz w:val="22"/>
          <w:szCs w:val="22"/>
        </w:rPr>
        <w:t xml:space="preserve">the </w:t>
      </w:r>
      <w:r w:rsidR="009962F3">
        <w:rPr>
          <w:rFonts w:ascii="Arial" w:hAnsi="Arial" w:cs="Arial"/>
          <w:color w:val="000000" w:themeColor="text1"/>
          <w:sz w:val="22"/>
          <w:szCs w:val="22"/>
        </w:rPr>
        <w:t xml:space="preserve">amended </w:t>
      </w:r>
      <w:r>
        <w:rPr>
          <w:rFonts w:ascii="Arial" w:hAnsi="Arial" w:cs="Arial"/>
          <w:color w:val="000000" w:themeColor="text1"/>
          <w:sz w:val="22"/>
          <w:szCs w:val="22"/>
        </w:rPr>
        <w:t xml:space="preserve">minutes be approved, seconded by Cllr </w:t>
      </w:r>
      <w:r w:rsidR="009962F3">
        <w:rPr>
          <w:rFonts w:ascii="Arial" w:hAnsi="Arial" w:cs="Arial"/>
          <w:color w:val="000000" w:themeColor="text1"/>
          <w:sz w:val="22"/>
          <w:szCs w:val="22"/>
        </w:rPr>
        <w:t>Gundry</w:t>
      </w:r>
      <w:r>
        <w:rPr>
          <w:rFonts w:ascii="Arial" w:hAnsi="Arial" w:cs="Arial"/>
          <w:color w:val="000000" w:themeColor="text1"/>
          <w:sz w:val="22"/>
          <w:szCs w:val="22"/>
        </w:rPr>
        <w:t xml:space="preserve"> and agreed. Chairman signed the minutes.</w:t>
      </w:r>
    </w:p>
    <w:p w14:paraId="02B86010" w14:textId="77777777" w:rsidR="005029C3" w:rsidRDefault="005029C3" w:rsidP="005029C3">
      <w:pPr>
        <w:ind w:left="643"/>
        <w:jc w:val="both"/>
        <w:rPr>
          <w:rFonts w:ascii="Arial" w:hAnsi="Arial" w:cs="Arial"/>
          <w:color w:val="000000" w:themeColor="text1"/>
          <w:sz w:val="22"/>
          <w:szCs w:val="22"/>
        </w:rPr>
      </w:pPr>
    </w:p>
    <w:p w14:paraId="76E62E4F" w14:textId="2D26E945" w:rsidR="00567952" w:rsidRPr="000D23E4" w:rsidRDefault="005029C3" w:rsidP="005E1E7E">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w:t>
      </w:r>
      <w:r w:rsidR="00C67CC8" w:rsidRPr="000D23E4">
        <w:rPr>
          <w:rFonts w:ascii="Arial" w:hAnsi="Arial" w:cs="Arial"/>
          <w:b/>
          <w:color w:val="000000" w:themeColor="text1"/>
          <w:sz w:val="22"/>
          <w:szCs w:val="22"/>
        </w:rPr>
        <w:t>ounty Councillor’s Report</w:t>
      </w:r>
      <w:r w:rsidR="0001584C">
        <w:rPr>
          <w:rFonts w:ascii="Arial" w:hAnsi="Arial" w:cs="Arial"/>
          <w:b/>
          <w:color w:val="000000" w:themeColor="text1"/>
          <w:sz w:val="22"/>
          <w:szCs w:val="22"/>
        </w:rPr>
        <w:t xml:space="preserve"> </w:t>
      </w:r>
      <w:r w:rsidR="0001584C">
        <w:rPr>
          <w:rFonts w:ascii="Arial" w:hAnsi="Arial" w:cs="Arial"/>
          <w:bCs/>
          <w:color w:val="000000" w:themeColor="text1"/>
          <w:sz w:val="22"/>
          <w:szCs w:val="22"/>
        </w:rPr>
        <w:t>- none</w:t>
      </w:r>
    </w:p>
    <w:p w14:paraId="1C569F01" w14:textId="6DC272A0" w:rsidR="00C67CC8" w:rsidRPr="000D23E4" w:rsidRDefault="00C67CC8" w:rsidP="00213E81">
      <w:pPr>
        <w:ind w:left="360"/>
        <w:jc w:val="both"/>
        <w:rPr>
          <w:rFonts w:ascii="Arial" w:hAnsi="Arial" w:cs="Arial"/>
          <w:sz w:val="22"/>
          <w:szCs w:val="22"/>
        </w:rPr>
      </w:pPr>
    </w:p>
    <w:p w14:paraId="5522336D" w14:textId="21C5F0E0" w:rsidR="00331E6B" w:rsidRPr="000D23E4" w:rsidRDefault="00331E6B" w:rsidP="005E1E7E">
      <w:pPr>
        <w:pStyle w:val="ListParagraph"/>
        <w:numPr>
          <w:ilvl w:val="0"/>
          <w:numId w:val="23"/>
        </w:numPr>
        <w:jc w:val="both"/>
        <w:rPr>
          <w:rFonts w:ascii="Arial" w:hAnsi="Arial" w:cs="Arial"/>
          <w:b/>
          <w:sz w:val="22"/>
          <w:szCs w:val="22"/>
        </w:rPr>
      </w:pPr>
      <w:r w:rsidRPr="000D23E4">
        <w:rPr>
          <w:rFonts w:ascii="Arial" w:hAnsi="Arial" w:cs="Arial"/>
          <w:b/>
          <w:sz w:val="22"/>
          <w:szCs w:val="22"/>
        </w:rPr>
        <w:t xml:space="preserve">Matters </w:t>
      </w:r>
      <w:r w:rsidR="001F28EA">
        <w:rPr>
          <w:rFonts w:ascii="Arial" w:hAnsi="Arial" w:cs="Arial"/>
          <w:b/>
          <w:sz w:val="22"/>
          <w:szCs w:val="22"/>
        </w:rPr>
        <w:t>A</w:t>
      </w:r>
      <w:r w:rsidRPr="000D23E4">
        <w:rPr>
          <w:rFonts w:ascii="Arial" w:hAnsi="Arial" w:cs="Arial"/>
          <w:b/>
          <w:sz w:val="22"/>
          <w:szCs w:val="22"/>
        </w:rPr>
        <w:t>rising</w:t>
      </w:r>
    </w:p>
    <w:p w14:paraId="65718641" w14:textId="77777777" w:rsidR="00D732CF" w:rsidRPr="000D23E4" w:rsidRDefault="00D732CF" w:rsidP="00213E81">
      <w:pPr>
        <w:pStyle w:val="ListParagraph"/>
        <w:jc w:val="both"/>
        <w:rPr>
          <w:rFonts w:ascii="Arial" w:hAnsi="Arial" w:cs="Arial"/>
          <w:b/>
          <w:sz w:val="22"/>
          <w:szCs w:val="22"/>
        </w:rPr>
      </w:pPr>
    </w:p>
    <w:p w14:paraId="3E78E5F6" w14:textId="4E74D11F" w:rsidR="00164A0C" w:rsidRPr="000953DB" w:rsidRDefault="00B10F45" w:rsidP="00213E81">
      <w:pPr>
        <w:pStyle w:val="ListParagraph"/>
        <w:numPr>
          <w:ilvl w:val="0"/>
          <w:numId w:val="16"/>
        </w:numPr>
        <w:ind w:left="1080"/>
        <w:jc w:val="both"/>
        <w:outlineLvl w:val="2"/>
        <w:rPr>
          <w:rFonts w:ascii="Arial" w:hAnsi="Arial" w:cs="Arial"/>
          <w:sz w:val="22"/>
          <w:szCs w:val="22"/>
        </w:rPr>
      </w:pPr>
      <w:r>
        <w:rPr>
          <w:rFonts w:ascii="Arial" w:hAnsi="Arial" w:cs="Arial"/>
          <w:sz w:val="22"/>
          <w:szCs w:val="22"/>
          <w:u w:val="single"/>
        </w:rPr>
        <w:t xml:space="preserve">Unauthorised building in the </w:t>
      </w:r>
      <w:r w:rsidR="00213E81">
        <w:rPr>
          <w:rFonts w:ascii="Arial" w:hAnsi="Arial" w:cs="Arial"/>
          <w:sz w:val="22"/>
          <w:szCs w:val="22"/>
          <w:u w:val="single"/>
        </w:rPr>
        <w:t>P</w:t>
      </w:r>
      <w:r>
        <w:rPr>
          <w:rFonts w:ascii="Arial" w:hAnsi="Arial" w:cs="Arial"/>
          <w:sz w:val="22"/>
          <w:szCs w:val="22"/>
          <w:u w:val="single"/>
        </w:rPr>
        <w:t xml:space="preserve">arish – enforcement </w:t>
      </w:r>
      <w:r w:rsidR="000953DB">
        <w:rPr>
          <w:rFonts w:ascii="Arial" w:hAnsi="Arial" w:cs="Arial"/>
          <w:sz w:val="22"/>
          <w:szCs w:val="22"/>
          <w:u w:val="single"/>
        </w:rPr>
        <w:t>progress</w:t>
      </w:r>
      <w:r w:rsidR="00615BEA" w:rsidRPr="000D23E4">
        <w:rPr>
          <w:rFonts w:ascii="Arial" w:hAnsi="Arial" w:cs="Arial"/>
          <w:sz w:val="22"/>
          <w:szCs w:val="22"/>
          <w:u w:val="single"/>
        </w:rPr>
        <w:t xml:space="preserve"> </w:t>
      </w:r>
    </w:p>
    <w:p w14:paraId="4EA18642" w14:textId="77777777" w:rsidR="00C4117F" w:rsidRDefault="00C4117F" w:rsidP="00213E81">
      <w:pPr>
        <w:ind w:left="1080"/>
        <w:jc w:val="both"/>
        <w:rPr>
          <w:rFonts w:ascii="Arial" w:hAnsi="Arial" w:cs="Arial"/>
          <w:color w:val="000000" w:themeColor="text1"/>
          <w:sz w:val="22"/>
          <w:szCs w:val="22"/>
        </w:rPr>
      </w:pPr>
    </w:p>
    <w:p w14:paraId="7C5148E1" w14:textId="4B8F1547" w:rsidR="000B7068" w:rsidRDefault="00BE442D" w:rsidP="00213E81">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w:t>
      </w:r>
      <w:r w:rsidR="00EE7FED">
        <w:rPr>
          <w:rFonts w:ascii="Arial" w:hAnsi="Arial" w:cs="Arial"/>
          <w:color w:val="000000" w:themeColor="text1"/>
          <w:sz w:val="22"/>
          <w:szCs w:val="22"/>
        </w:rPr>
        <w:t xml:space="preserve">reported that </w:t>
      </w:r>
      <w:r w:rsidR="009962F3">
        <w:rPr>
          <w:rFonts w:ascii="Arial" w:hAnsi="Arial" w:cs="Arial"/>
          <w:color w:val="000000" w:themeColor="text1"/>
          <w:sz w:val="22"/>
          <w:szCs w:val="22"/>
        </w:rPr>
        <w:t xml:space="preserve">he had sent an email requesting assistance from Cty Cllr Martin – </w:t>
      </w:r>
      <w:r w:rsidR="00D61B0B">
        <w:rPr>
          <w:rFonts w:ascii="Arial" w:hAnsi="Arial" w:cs="Arial"/>
          <w:color w:val="000000" w:themeColor="text1"/>
          <w:sz w:val="22"/>
          <w:szCs w:val="22"/>
        </w:rPr>
        <w:t>who</w:t>
      </w:r>
      <w:r w:rsidR="009962F3">
        <w:rPr>
          <w:rFonts w:ascii="Arial" w:hAnsi="Arial" w:cs="Arial"/>
          <w:color w:val="000000" w:themeColor="text1"/>
          <w:sz w:val="22"/>
          <w:szCs w:val="22"/>
        </w:rPr>
        <w:t xml:space="preserve"> has confirmed that he will follow up with the Enforcement team to determine what is causing the delay in the investigation, and when it may be expected to conclude. There is a further development underway in the Parish for which no planning application has been made, and this was reported last year to </w:t>
      </w:r>
      <w:r w:rsidR="00D61B0B">
        <w:rPr>
          <w:rFonts w:ascii="Arial" w:hAnsi="Arial" w:cs="Arial"/>
          <w:color w:val="000000" w:themeColor="text1"/>
          <w:sz w:val="22"/>
          <w:szCs w:val="22"/>
        </w:rPr>
        <w:t>Enforcement</w:t>
      </w:r>
      <w:r w:rsidR="009962F3">
        <w:rPr>
          <w:rFonts w:ascii="Arial" w:hAnsi="Arial" w:cs="Arial"/>
          <w:color w:val="000000" w:themeColor="text1"/>
          <w:sz w:val="22"/>
          <w:szCs w:val="22"/>
        </w:rPr>
        <w:t xml:space="preserve"> but no reference number allocated. Chairman</w:t>
      </w:r>
      <w:r w:rsidR="005E1E7E">
        <w:rPr>
          <w:rFonts w:ascii="Arial" w:hAnsi="Arial" w:cs="Arial"/>
          <w:color w:val="000000" w:themeColor="text1"/>
          <w:sz w:val="22"/>
          <w:szCs w:val="22"/>
        </w:rPr>
        <w:t xml:space="preserve"> proposed that he follow this up</w:t>
      </w:r>
      <w:r w:rsidR="009962F3">
        <w:rPr>
          <w:rFonts w:ascii="Arial" w:hAnsi="Arial" w:cs="Arial"/>
          <w:color w:val="000000" w:themeColor="text1"/>
          <w:sz w:val="22"/>
          <w:szCs w:val="22"/>
        </w:rPr>
        <w:t xml:space="preserve"> with Enforcement and report to the next meeting, Cllr </w:t>
      </w:r>
      <w:r w:rsidR="005E1E7E">
        <w:rPr>
          <w:rFonts w:ascii="Arial" w:hAnsi="Arial" w:cs="Arial"/>
          <w:color w:val="000000" w:themeColor="text1"/>
          <w:sz w:val="22"/>
          <w:szCs w:val="22"/>
        </w:rPr>
        <w:t>Cave</w:t>
      </w:r>
      <w:r w:rsidR="009962F3">
        <w:rPr>
          <w:rFonts w:ascii="Arial" w:hAnsi="Arial" w:cs="Arial"/>
          <w:color w:val="000000" w:themeColor="text1"/>
          <w:sz w:val="22"/>
          <w:szCs w:val="22"/>
        </w:rPr>
        <w:t xml:space="preserve"> seconded – </w:t>
      </w:r>
      <w:r w:rsidR="005E1E7E">
        <w:rPr>
          <w:rFonts w:ascii="Arial" w:hAnsi="Arial" w:cs="Arial"/>
          <w:color w:val="000000" w:themeColor="text1"/>
          <w:sz w:val="22"/>
          <w:szCs w:val="22"/>
        </w:rPr>
        <w:t xml:space="preserve">all agreed. </w:t>
      </w:r>
      <w:r w:rsidR="009962F3">
        <w:rPr>
          <w:rFonts w:ascii="Arial" w:hAnsi="Arial" w:cs="Arial"/>
          <w:color w:val="000000" w:themeColor="text1"/>
          <w:sz w:val="22"/>
          <w:szCs w:val="22"/>
        </w:rPr>
        <w:t>Chairman so tasked.</w:t>
      </w:r>
    </w:p>
    <w:p w14:paraId="12EB5047" w14:textId="77777777" w:rsidR="00480B43" w:rsidRPr="000D23E4" w:rsidRDefault="00480B43" w:rsidP="00213E81">
      <w:pPr>
        <w:ind w:left="1080"/>
        <w:jc w:val="both"/>
        <w:rPr>
          <w:rFonts w:ascii="Arial" w:hAnsi="Arial" w:cs="Arial"/>
          <w:sz w:val="22"/>
          <w:szCs w:val="22"/>
        </w:rPr>
      </w:pPr>
    </w:p>
    <w:p w14:paraId="245E86EE" w14:textId="649129BC" w:rsidR="0015404D" w:rsidRPr="000D23E4" w:rsidRDefault="00C4117F"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Archive documents Lanreath Village Shop</w:t>
      </w:r>
      <w:r w:rsidR="00944237" w:rsidRPr="000D23E4">
        <w:rPr>
          <w:rFonts w:ascii="Arial" w:hAnsi="Arial" w:cs="Arial"/>
          <w:sz w:val="22"/>
          <w:szCs w:val="22"/>
          <w:u w:val="single"/>
        </w:rPr>
        <w:t xml:space="preserve"> </w:t>
      </w:r>
    </w:p>
    <w:p w14:paraId="7F0B55F0" w14:textId="77777777" w:rsidR="0015404D" w:rsidRPr="000D23E4" w:rsidRDefault="0015404D" w:rsidP="00213E81">
      <w:pPr>
        <w:pStyle w:val="ListParagraph"/>
        <w:ind w:left="1080"/>
        <w:jc w:val="both"/>
        <w:rPr>
          <w:rFonts w:ascii="Arial" w:hAnsi="Arial" w:cs="Arial"/>
          <w:sz w:val="22"/>
          <w:szCs w:val="22"/>
          <w:u w:val="single"/>
        </w:rPr>
      </w:pPr>
    </w:p>
    <w:p w14:paraId="75EA7AD5" w14:textId="77777777" w:rsidR="009962F3" w:rsidRDefault="00C4117F" w:rsidP="00213E81">
      <w:pPr>
        <w:pStyle w:val="ListParagraph"/>
        <w:ind w:left="1080"/>
        <w:jc w:val="both"/>
        <w:rPr>
          <w:rFonts w:ascii="Arial" w:hAnsi="Arial" w:cs="Arial"/>
          <w:sz w:val="22"/>
          <w:szCs w:val="22"/>
        </w:rPr>
      </w:pPr>
      <w:r>
        <w:rPr>
          <w:rFonts w:ascii="Arial" w:hAnsi="Arial" w:cs="Arial"/>
          <w:sz w:val="22"/>
          <w:szCs w:val="22"/>
        </w:rPr>
        <w:t xml:space="preserve">Clerk reported that the </w:t>
      </w:r>
      <w:r w:rsidR="009962F3">
        <w:rPr>
          <w:rFonts w:ascii="Arial" w:hAnsi="Arial" w:cs="Arial"/>
          <w:sz w:val="22"/>
          <w:szCs w:val="22"/>
        </w:rPr>
        <w:t xml:space="preserve">undated </w:t>
      </w:r>
      <w:r>
        <w:rPr>
          <w:rFonts w:ascii="Arial" w:hAnsi="Arial" w:cs="Arial"/>
          <w:sz w:val="22"/>
          <w:szCs w:val="22"/>
        </w:rPr>
        <w:t xml:space="preserve">memorandum of approval for the </w:t>
      </w:r>
      <w:r w:rsidR="00C32965">
        <w:rPr>
          <w:rFonts w:ascii="Arial" w:hAnsi="Arial" w:cs="Arial"/>
          <w:sz w:val="22"/>
          <w:szCs w:val="22"/>
        </w:rPr>
        <w:t xml:space="preserve">Village Shop </w:t>
      </w:r>
      <w:r>
        <w:rPr>
          <w:rFonts w:ascii="Arial" w:hAnsi="Arial" w:cs="Arial"/>
          <w:sz w:val="22"/>
          <w:szCs w:val="22"/>
        </w:rPr>
        <w:t xml:space="preserve">extension </w:t>
      </w:r>
      <w:r w:rsidR="009962F3">
        <w:rPr>
          <w:rFonts w:ascii="Arial" w:hAnsi="Arial" w:cs="Arial"/>
          <w:sz w:val="22"/>
          <w:szCs w:val="22"/>
        </w:rPr>
        <w:t>has now been endorsed with the date of signing, and countersigned by the original signatories. This document will be retained with the shop deeds.</w:t>
      </w:r>
    </w:p>
    <w:p w14:paraId="58691E27" w14:textId="77777777" w:rsidR="009962F3" w:rsidRDefault="009962F3" w:rsidP="00213E81">
      <w:pPr>
        <w:pStyle w:val="ListParagraph"/>
        <w:ind w:left="1080"/>
        <w:jc w:val="both"/>
        <w:rPr>
          <w:rFonts w:ascii="Arial" w:hAnsi="Arial" w:cs="Arial"/>
          <w:sz w:val="22"/>
          <w:szCs w:val="22"/>
        </w:rPr>
      </w:pPr>
    </w:p>
    <w:p w14:paraId="470E120A" w14:textId="09EA7114" w:rsidR="009962F3" w:rsidRDefault="009962F3" w:rsidP="00213E81">
      <w:pPr>
        <w:pStyle w:val="ListParagraph"/>
        <w:ind w:left="1080"/>
        <w:jc w:val="both"/>
        <w:rPr>
          <w:rFonts w:ascii="Arial" w:hAnsi="Arial" w:cs="Arial"/>
          <w:sz w:val="22"/>
          <w:szCs w:val="22"/>
        </w:rPr>
      </w:pPr>
      <w:r>
        <w:rPr>
          <w:rFonts w:ascii="Arial" w:hAnsi="Arial" w:cs="Arial"/>
          <w:sz w:val="22"/>
          <w:szCs w:val="22"/>
        </w:rPr>
        <w:t>Clerk thanked John Feesey and Richard Pugh for their assistance in this regard.</w:t>
      </w:r>
    </w:p>
    <w:p w14:paraId="22D0D9B6" w14:textId="77777777" w:rsidR="00C4117F" w:rsidRPr="009962F3" w:rsidRDefault="00C4117F" w:rsidP="009962F3">
      <w:pPr>
        <w:jc w:val="both"/>
        <w:rPr>
          <w:rFonts w:ascii="Arial" w:hAnsi="Arial" w:cs="Arial"/>
          <w:sz w:val="22"/>
          <w:szCs w:val="22"/>
        </w:rPr>
      </w:pPr>
    </w:p>
    <w:p w14:paraId="3B15D55F" w14:textId="3B0917A5" w:rsidR="00944237" w:rsidRPr="000D23E4" w:rsidRDefault="00C4117F"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Light for the path to the Village Shop</w:t>
      </w:r>
    </w:p>
    <w:p w14:paraId="41D45132" w14:textId="77777777" w:rsidR="00593EF6" w:rsidRPr="000D23E4" w:rsidRDefault="00593EF6" w:rsidP="00213E81">
      <w:pPr>
        <w:pStyle w:val="ListParagraph"/>
        <w:ind w:left="1080"/>
        <w:jc w:val="both"/>
        <w:rPr>
          <w:rFonts w:ascii="Arial" w:hAnsi="Arial" w:cs="Arial"/>
          <w:sz w:val="22"/>
          <w:szCs w:val="22"/>
        </w:rPr>
      </w:pPr>
    </w:p>
    <w:p w14:paraId="1C49391F" w14:textId="77777777" w:rsidR="00D739F1" w:rsidRDefault="00C4117F" w:rsidP="00213E81">
      <w:pPr>
        <w:ind w:left="1080"/>
        <w:jc w:val="both"/>
        <w:rPr>
          <w:rFonts w:ascii="Arial" w:hAnsi="Arial" w:cs="Arial"/>
          <w:sz w:val="22"/>
          <w:szCs w:val="22"/>
        </w:rPr>
      </w:pPr>
      <w:r>
        <w:rPr>
          <w:rFonts w:ascii="Arial" w:hAnsi="Arial" w:cs="Arial"/>
          <w:sz w:val="22"/>
          <w:szCs w:val="22"/>
        </w:rPr>
        <w:t>No progress to report – Chairman will follow up and report to the next meeting.</w:t>
      </w:r>
    </w:p>
    <w:p w14:paraId="51F989A6" w14:textId="77777777" w:rsidR="00480B43" w:rsidRPr="000D23E4" w:rsidRDefault="00480B43" w:rsidP="00213E81">
      <w:pPr>
        <w:ind w:left="1080"/>
        <w:jc w:val="both"/>
        <w:rPr>
          <w:rFonts w:ascii="Arial" w:hAnsi="Arial" w:cs="Arial"/>
          <w:color w:val="000000" w:themeColor="text1"/>
          <w:sz w:val="22"/>
          <w:szCs w:val="22"/>
        </w:rPr>
      </w:pPr>
    </w:p>
    <w:p w14:paraId="41A2C2F2" w14:textId="25E48BE3" w:rsidR="0015404D" w:rsidRPr="000D23E4" w:rsidRDefault="00427E71"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D Day 80 – 6 June 2024</w:t>
      </w:r>
    </w:p>
    <w:p w14:paraId="32626CFD" w14:textId="77777777" w:rsidR="0084352A" w:rsidRPr="000D23E4" w:rsidRDefault="0084352A" w:rsidP="00213E81">
      <w:pPr>
        <w:pStyle w:val="ListParagraph"/>
        <w:ind w:left="1080"/>
        <w:jc w:val="both"/>
        <w:rPr>
          <w:rFonts w:ascii="Arial" w:hAnsi="Arial" w:cs="Arial"/>
          <w:sz w:val="22"/>
          <w:szCs w:val="22"/>
        </w:rPr>
      </w:pPr>
    </w:p>
    <w:p w14:paraId="24308A01" w14:textId="17871885" w:rsidR="009962F3" w:rsidRDefault="006E5A16" w:rsidP="00213E81">
      <w:pPr>
        <w:pStyle w:val="ListParagraph"/>
        <w:ind w:left="1080"/>
        <w:jc w:val="both"/>
        <w:rPr>
          <w:rFonts w:ascii="Arial" w:hAnsi="Arial" w:cs="Arial"/>
          <w:sz w:val="22"/>
          <w:szCs w:val="22"/>
        </w:rPr>
      </w:pPr>
      <w:r w:rsidRPr="000D23E4">
        <w:rPr>
          <w:rFonts w:ascii="Arial" w:hAnsi="Arial" w:cs="Arial"/>
          <w:sz w:val="22"/>
          <w:szCs w:val="22"/>
        </w:rPr>
        <w:t>C</w:t>
      </w:r>
      <w:r w:rsidR="003C4B7A">
        <w:rPr>
          <w:rFonts w:ascii="Arial" w:hAnsi="Arial" w:cs="Arial"/>
          <w:sz w:val="22"/>
          <w:szCs w:val="22"/>
        </w:rPr>
        <w:t>l</w:t>
      </w:r>
      <w:r w:rsidR="009962F3">
        <w:rPr>
          <w:rFonts w:ascii="Arial" w:hAnsi="Arial" w:cs="Arial"/>
          <w:sz w:val="22"/>
          <w:szCs w:val="22"/>
        </w:rPr>
        <w:t xml:space="preserve">erk reported that </w:t>
      </w:r>
      <w:r w:rsidR="004665E3">
        <w:rPr>
          <w:rFonts w:ascii="Arial" w:hAnsi="Arial" w:cs="Arial"/>
          <w:sz w:val="22"/>
          <w:szCs w:val="22"/>
        </w:rPr>
        <w:t>she had</w:t>
      </w:r>
      <w:r w:rsidR="009962F3">
        <w:rPr>
          <w:rFonts w:ascii="Arial" w:hAnsi="Arial" w:cs="Arial"/>
          <w:sz w:val="22"/>
          <w:szCs w:val="22"/>
        </w:rPr>
        <w:t xml:space="preserve"> written to the new owner of the football pitch land, and  </w:t>
      </w:r>
      <w:r w:rsidR="004665E3">
        <w:rPr>
          <w:rFonts w:ascii="Arial" w:hAnsi="Arial" w:cs="Arial"/>
          <w:sz w:val="22"/>
          <w:szCs w:val="22"/>
        </w:rPr>
        <w:t xml:space="preserve">spoken </w:t>
      </w:r>
      <w:r w:rsidR="009962F3">
        <w:rPr>
          <w:rFonts w:ascii="Arial" w:hAnsi="Arial" w:cs="Arial"/>
          <w:sz w:val="22"/>
          <w:szCs w:val="22"/>
        </w:rPr>
        <w:t>to h</w:t>
      </w:r>
      <w:r w:rsidR="00F151E2">
        <w:rPr>
          <w:rFonts w:ascii="Arial" w:hAnsi="Arial" w:cs="Arial"/>
          <w:sz w:val="22"/>
          <w:szCs w:val="22"/>
        </w:rPr>
        <w:t>im</w:t>
      </w:r>
      <w:r w:rsidR="009962F3">
        <w:rPr>
          <w:rFonts w:ascii="Arial" w:hAnsi="Arial" w:cs="Arial"/>
          <w:sz w:val="22"/>
          <w:szCs w:val="22"/>
        </w:rPr>
        <w:t xml:space="preserve"> on the telephone</w:t>
      </w:r>
      <w:r w:rsidR="004665E3">
        <w:rPr>
          <w:rFonts w:ascii="Arial" w:hAnsi="Arial" w:cs="Arial"/>
          <w:sz w:val="22"/>
          <w:szCs w:val="22"/>
        </w:rPr>
        <w:t>. H</w:t>
      </w:r>
      <w:r w:rsidR="00F151E2">
        <w:rPr>
          <w:rFonts w:ascii="Arial" w:hAnsi="Arial" w:cs="Arial"/>
          <w:sz w:val="22"/>
          <w:szCs w:val="22"/>
        </w:rPr>
        <w:t>e ha</w:t>
      </w:r>
      <w:r w:rsidR="004665E3">
        <w:rPr>
          <w:rFonts w:ascii="Arial" w:hAnsi="Arial" w:cs="Arial"/>
          <w:sz w:val="22"/>
          <w:szCs w:val="22"/>
        </w:rPr>
        <w:t>s</w:t>
      </w:r>
      <w:r w:rsidR="00F151E2">
        <w:rPr>
          <w:rFonts w:ascii="Arial" w:hAnsi="Arial" w:cs="Arial"/>
          <w:sz w:val="22"/>
          <w:szCs w:val="22"/>
        </w:rPr>
        <w:t xml:space="preserve"> generously</w:t>
      </w:r>
      <w:r w:rsidR="009962F3">
        <w:rPr>
          <w:rFonts w:ascii="Arial" w:hAnsi="Arial" w:cs="Arial"/>
          <w:sz w:val="22"/>
          <w:szCs w:val="22"/>
        </w:rPr>
        <w:t xml:space="preserve"> agreed that there could be a bonfire on the land subject to his receiving written evidence that Lanreath </w:t>
      </w:r>
      <w:r w:rsidR="00F151E2">
        <w:rPr>
          <w:rFonts w:ascii="Arial" w:hAnsi="Arial" w:cs="Arial"/>
          <w:sz w:val="22"/>
          <w:szCs w:val="22"/>
        </w:rPr>
        <w:t>P</w:t>
      </w:r>
      <w:r w:rsidR="009962F3">
        <w:rPr>
          <w:rFonts w:ascii="Arial" w:hAnsi="Arial" w:cs="Arial"/>
          <w:sz w:val="22"/>
          <w:szCs w:val="22"/>
        </w:rPr>
        <w:t xml:space="preserve">arish Council insurance would cover it. Clerk has read through the Insurance Policy </w:t>
      </w:r>
      <w:r w:rsidR="00F151E2">
        <w:rPr>
          <w:rFonts w:ascii="Arial" w:hAnsi="Arial" w:cs="Arial"/>
          <w:sz w:val="22"/>
          <w:szCs w:val="22"/>
        </w:rPr>
        <w:t xml:space="preserve">which </w:t>
      </w:r>
      <w:r w:rsidR="009962F3">
        <w:rPr>
          <w:rFonts w:ascii="Arial" w:hAnsi="Arial" w:cs="Arial"/>
          <w:sz w:val="22"/>
          <w:szCs w:val="22"/>
        </w:rPr>
        <w:t xml:space="preserve">would not appear to cover such an event, and has asked Zurich to call her to provide a quote for cover. The complicating factor is that the current insurance is due for renewal before the event, and </w:t>
      </w:r>
      <w:r w:rsidR="00F151E2">
        <w:rPr>
          <w:rFonts w:ascii="Arial" w:hAnsi="Arial" w:cs="Arial"/>
          <w:sz w:val="22"/>
          <w:szCs w:val="22"/>
        </w:rPr>
        <w:t>C</w:t>
      </w:r>
      <w:r w:rsidR="009962F3">
        <w:rPr>
          <w:rFonts w:ascii="Arial" w:hAnsi="Arial" w:cs="Arial"/>
          <w:sz w:val="22"/>
          <w:szCs w:val="22"/>
        </w:rPr>
        <w:t xml:space="preserve">lerk is in the process of </w:t>
      </w:r>
      <w:r w:rsidR="00F151E2">
        <w:rPr>
          <w:rFonts w:ascii="Arial" w:hAnsi="Arial" w:cs="Arial"/>
          <w:sz w:val="22"/>
          <w:szCs w:val="22"/>
        </w:rPr>
        <w:t>o</w:t>
      </w:r>
      <w:r w:rsidR="009962F3">
        <w:rPr>
          <w:rFonts w:ascii="Arial" w:hAnsi="Arial" w:cs="Arial"/>
          <w:sz w:val="22"/>
          <w:szCs w:val="22"/>
        </w:rPr>
        <w:t>btaining quote</w:t>
      </w:r>
      <w:r w:rsidR="00F151E2">
        <w:rPr>
          <w:rFonts w:ascii="Arial" w:hAnsi="Arial" w:cs="Arial"/>
          <w:sz w:val="22"/>
          <w:szCs w:val="22"/>
        </w:rPr>
        <w:t>s</w:t>
      </w:r>
      <w:r w:rsidR="0001584C">
        <w:rPr>
          <w:rFonts w:ascii="Arial" w:hAnsi="Arial" w:cs="Arial"/>
          <w:sz w:val="22"/>
          <w:szCs w:val="22"/>
        </w:rPr>
        <w:t xml:space="preserve"> and</w:t>
      </w:r>
      <w:r w:rsidR="009962F3">
        <w:rPr>
          <w:rFonts w:ascii="Arial" w:hAnsi="Arial" w:cs="Arial"/>
          <w:sz w:val="22"/>
          <w:szCs w:val="22"/>
        </w:rPr>
        <w:t xml:space="preserve"> will report to the next meeting. </w:t>
      </w:r>
    </w:p>
    <w:p w14:paraId="0D82137A" w14:textId="77777777" w:rsidR="009962F3" w:rsidRDefault="009962F3" w:rsidP="00213E81">
      <w:pPr>
        <w:pStyle w:val="ListParagraph"/>
        <w:ind w:left="1080"/>
        <w:jc w:val="both"/>
        <w:rPr>
          <w:rFonts w:ascii="Arial" w:hAnsi="Arial" w:cs="Arial"/>
          <w:sz w:val="22"/>
          <w:szCs w:val="22"/>
        </w:rPr>
      </w:pPr>
    </w:p>
    <w:p w14:paraId="408BA54F" w14:textId="586F503E" w:rsidR="00F151E2" w:rsidRDefault="009962F3" w:rsidP="00213E81">
      <w:pPr>
        <w:pStyle w:val="ListParagraph"/>
        <w:ind w:left="1080"/>
        <w:jc w:val="both"/>
        <w:rPr>
          <w:rFonts w:ascii="Arial" w:hAnsi="Arial" w:cs="Arial"/>
          <w:sz w:val="22"/>
          <w:szCs w:val="22"/>
        </w:rPr>
      </w:pPr>
      <w:r>
        <w:rPr>
          <w:rFonts w:ascii="Arial" w:hAnsi="Arial" w:cs="Arial"/>
          <w:sz w:val="22"/>
          <w:szCs w:val="22"/>
        </w:rPr>
        <w:t>Cl</w:t>
      </w:r>
      <w:r w:rsidR="003C4B7A">
        <w:rPr>
          <w:rFonts w:ascii="Arial" w:hAnsi="Arial" w:cs="Arial"/>
          <w:sz w:val="22"/>
          <w:szCs w:val="22"/>
        </w:rPr>
        <w:t xml:space="preserve">lr Vickery reported that she </w:t>
      </w:r>
      <w:r w:rsidR="00A410D0">
        <w:rPr>
          <w:rFonts w:ascii="Arial" w:hAnsi="Arial" w:cs="Arial"/>
          <w:sz w:val="22"/>
          <w:szCs w:val="22"/>
        </w:rPr>
        <w:t>continues</w:t>
      </w:r>
      <w:r w:rsidR="00D739F1">
        <w:rPr>
          <w:rFonts w:ascii="Arial" w:hAnsi="Arial" w:cs="Arial"/>
          <w:sz w:val="22"/>
          <w:szCs w:val="22"/>
        </w:rPr>
        <w:t xml:space="preserve"> to </w:t>
      </w:r>
      <w:r w:rsidR="003C4B7A">
        <w:rPr>
          <w:rFonts w:ascii="Arial" w:hAnsi="Arial" w:cs="Arial"/>
          <w:sz w:val="22"/>
          <w:szCs w:val="22"/>
        </w:rPr>
        <w:t>work</w:t>
      </w:r>
      <w:r w:rsidR="00D739F1">
        <w:rPr>
          <w:rFonts w:ascii="Arial" w:hAnsi="Arial" w:cs="Arial"/>
          <w:sz w:val="22"/>
          <w:szCs w:val="22"/>
        </w:rPr>
        <w:t xml:space="preserve"> </w:t>
      </w:r>
      <w:r w:rsidR="003C4B7A">
        <w:rPr>
          <w:rFonts w:ascii="Arial" w:hAnsi="Arial" w:cs="Arial"/>
          <w:sz w:val="22"/>
          <w:szCs w:val="22"/>
        </w:rPr>
        <w:t xml:space="preserve">with local groups in connection with this. She </w:t>
      </w:r>
      <w:r w:rsidR="00D739F1">
        <w:rPr>
          <w:rFonts w:ascii="Arial" w:hAnsi="Arial" w:cs="Arial"/>
          <w:sz w:val="22"/>
          <w:szCs w:val="22"/>
        </w:rPr>
        <w:t xml:space="preserve">has booked </w:t>
      </w:r>
      <w:r>
        <w:rPr>
          <w:rFonts w:ascii="Arial" w:hAnsi="Arial" w:cs="Arial"/>
          <w:sz w:val="22"/>
          <w:szCs w:val="22"/>
        </w:rPr>
        <w:t>singers, and has arranged to have collections for SSAFA veterans. She will arrange to notify the community of a collection point and date for bonfire materials (no painted or varnished wood</w:t>
      </w:r>
      <w:r w:rsidR="00F151E2">
        <w:rPr>
          <w:rFonts w:ascii="Arial" w:hAnsi="Arial" w:cs="Arial"/>
          <w:sz w:val="22"/>
          <w:szCs w:val="22"/>
        </w:rPr>
        <w:t>) and will ascertain if there is any waste wood from the Punch</w:t>
      </w:r>
      <w:r w:rsidR="001E78AE">
        <w:rPr>
          <w:rFonts w:ascii="Arial" w:hAnsi="Arial" w:cs="Arial"/>
          <w:sz w:val="22"/>
          <w:szCs w:val="22"/>
        </w:rPr>
        <w:t xml:space="preserve"> B</w:t>
      </w:r>
      <w:r w:rsidR="00F151E2">
        <w:rPr>
          <w:rFonts w:ascii="Arial" w:hAnsi="Arial" w:cs="Arial"/>
          <w:sz w:val="22"/>
          <w:szCs w:val="22"/>
        </w:rPr>
        <w:t>owl Inn renovations.</w:t>
      </w:r>
    </w:p>
    <w:p w14:paraId="7B5F02F4" w14:textId="77777777" w:rsidR="00F151E2" w:rsidRDefault="00F151E2" w:rsidP="00213E81">
      <w:pPr>
        <w:pStyle w:val="ListParagraph"/>
        <w:ind w:left="1080"/>
        <w:jc w:val="both"/>
        <w:rPr>
          <w:rFonts w:ascii="Arial" w:hAnsi="Arial" w:cs="Arial"/>
          <w:sz w:val="22"/>
          <w:szCs w:val="22"/>
        </w:rPr>
      </w:pPr>
    </w:p>
    <w:p w14:paraId="07ABDBAE" w14:textId="4985049E" w:rsidR="00F151E2" w:rsidRPr="0001584C" w:rsidRDefault="00F151E2" w:rsidP="0001584C">
      <w:pPr>
        <w:pStyle w:val="ListParagraph"/>
        <w:ind w:left="1080"/>
        <w:jc w:val="both"/>
        <w:rPr>
          <w:rFonts w:ascii="Arial" w:hAnsi="Arial" w:cs="Arial"/>
          <w:sz w:val="22"/>
          <w:szCs w:val="22"/>
        </w:rPr>
      </w:pPr>
      <w:r>
        <w:rPr>
          <w:rFonts w:ascii="Arial" w:hAnsi="Arial" w:cs="Arial"/>
          <w:sz w:val="22"/>
          <w:szCs w:val="22"/>
        </w:rPr>
        <w:t>Clerk tasked with forwarding to Cllr Vickery a hand</w:t>
      </w:r>
      <w:r w:rsidR="00A6217E">
        <w:rPr>
          <w:rFonts w:ascii="Arial" w:hAnsi="Arial" w:cs="Arial"/>
          <w:sz w:val="22"/>
          <w:szCs w:val="22"/>
        </w:rPr>
        <w:t>-</w:t>
      </w:r>
      <w:r>
        <w:rPr>
          <w:rFonts w:ascii="Arial" w:hAnsi="Arial" w:cs="Arial"/>
          <w:sz w:val="22"/>
          <w:szCs w:val="22"/>
        </w:rPr>
        <w:t xml:space="preserve">out from </w:t>
      </w:r>
      <w:r w:rsidR="00D61B0B">
        <w:rPr>
          <w:rFonts w:ascii="Arial" w:hAnsi="Arial" w:cs="Arial"/>
          <w:sz w:val="22"/>
          <w:szCs w:val="22"/>
        </w:rPr>
        <w:t>Zurich</w:t>
      </w:r>
      <w:r>
        <w:rPr>
          <w:rFonts w:ascii="Arial" w:hAnsi="Arial" w:cs="Arial"/>
          <w:sz w:val="22"/>
          <w:szCs w:val="22"/>
        </w:rPr>
        <w:t xml:space="preserve"> regarding </w:t>
      </w:r>
      <w:r w:rsidR="00D61B0B">
        <w:rPr>
          <w:rFonts w:ascii="Arial" w:hAnsi="Arial" w:cs="Arial"/>
          <w:sz w:val="22"/>
          <w:szCs w:val="22"/>
        </w:rPr>
        <w:t>organising</w:t>
      </w:r>
      <w:r>
        <w:rPr>
          <w:rFonts w:ascii="Arial" w:hAnsi="Arial" w:cs="Arial"/>
          <w:sz w:val="22"/>
          <w:szCs w:val="22"/>
        </w:rPr>
        <w:t xml:space="preserve"> bonfire/firework events for her assistance.</w:t>
      </w:r>
    </w:p>
    <w:p w14:paraId="5C57392C" w14:textId="47F26F73" w:rsidR="00C23F43" w:rsidRPr="000D23E4" w:rsidRDefault="000953DB" w:rsidP="00213E81">
      <w:pPr>
        <w:pStyle w:val="ListParagraph"/>
        <w:numPr>
          <w:ilvl w:val="0"/>
          <w:numId w:val="16"/>
        </w:numPr>
        <w:jc w:val="both"/>
        <w:rPr>
          <w:rFonts w:ascii="Arial" w:hAnsi="Arial" w:cs="Arial"/>
          <w:sz w:val="22"/>
          <w:szCs w:val="22"/>
        </w:rPr>
      </w:pPr>
      <w:r>
        <w:rPr>
          <w:rFonts w:ascii="Arial" w:hAnsi="Arial" w:cs="Arial"/>
          <w:sz w:val="22"/>
          <w:szCs w:val="22"/>
          <w:u w:val="single"/>
        </w:rPr>
        <w:lastRenderedPageBreak/>
        <w:t xml:space="preserve">Plant </w:t>
      </w:r>
      <w:r w:rsidR="001F28EA">
        <w:rPr>
          <w:rFonts w:ascii="Arial" w:hAnsi="Arial" w:cs="Arial"/>
          <w:sz w:val="22"/>
          <w:szCs w:val="22"/>
          <w:u w:val="single"/>
        </w:rPr>
        <w:t>S</w:t>
      </w:r>
      <w:r>
        <w:rPr>
          <w:rFonts w:ascii="Arial" w:hAnsi="Arial" w:cs="Arial"/>
          <w:sz w:val="22"/>
          <w:szCs w:val="22"/>
          <w:u w:val="single"/>
        </w:rPr>
        <w:t>tand outside Lanreath Village Shop and Post Off</w:t>
      </w:r>
      <w:r w:rsidR="001F28EA">
        <w:rPr>
          <w:rFonts w:ascii="Arial" w:hAnsi="Arial" w:cs="Arial"/>
          <w:sz w:val="22"/>
          <w:szCs w:val="22"/>
          <w:u w:val="single"/>
        </w:rPr>
        <w:t>ice</w:t>
      </w:r>
    </w:p>
    <w:p w14:paraId="19392986" w14:textId="77777777" w:rsidR="00C23F43" w:rsidRPr="000D23E4" w:rsidRDefault="00C23F43" w:rsidP="00213E81">
      <w:pPr>
        <w:pStyle w:val="ListParagraph"/>
        <w:ind w:left="1069"/>
        <w:jc w:val="both"/>
        <w:rPr>
          <w:rFonts w:ascii="Arial" w:hAnsi="Arial" w:cs="Arial"/>
          <w:sz w:val="22"/>
          <w:szCs w:val="22"/>
        </w:rPr>
      </w:pPr>
    </w:p>
    <w:p w14:paraId="05AA1A28" w14:textId="539DF131" w:rsidR="00F151E2" w:rsidRDefault="00D739F1" w:rsidP="00213E81">
      <w:pPr>
        <w:ind w:left="1069"/>
        <w:jc w:val="both"/>
        <w:rPr>
          <w:rFonts w:ascii="Arial" w:hAnsi="Arial" w:cs="Arial"/>
          <w:color w:val="000000" w:themeColor="text1"/>
          <w:sz w:val="22"/>
          <w:szCs w:val="22"/>
        </w:rPr>
      </w:pPr>
      <w:r>
        <w:rPr>
          <w:rFonts w:ascii="Arial" w:hAnsi="Arial" w:cs="Arial"/>
          <w:color w:val="000000" w:themeColor="text1"/>
          <w:sz w:val="22"/>
          <w:szCs w:val="22"/>
        </w:rPr>
        <w:t>C</w:t>
      </w:r>
      <w:r w:rsidR="00F151E2">
        <w:rPr>
          <w:rFonts w:ascii="Arial" w:hAnsi="Arial" w:cs="Arial"/>
          <w:color w:val="000000" w:themeColor="text1"/>
          <w:sz w:val="22"/>
          <w:szCs w:val="22"/>
        </w:rPr>
        <w:t>hairman reported to the meeting that according to the plans supplemental to the application PA23/05025 it would appear that no parking spaces are planned for the area where the Plant Stand</w:t>
      </w:r>
      <w:r w:rsidR="004665E3">
        <w:rPr>
          <w:rFonts w:ascii="Arial" w:hAnsi="Arial" w:cs="Arial"/>
          <w:color w:val="000000" w:themeColor="text1"/>
          <w:sz w:val="22"/>
          <w:szCs w:val="22"/>
        </w:rPr>
        <w:t xml:space="preserve"> is located.</w:t>
      </w:r>
      <w:r w:rsidR="00F151E2">
        <w:rPr>
          <w:rFonts w:ascii="Arial" w:hAnsi="Arial" w:cs="Arial"/>
          <w:color w:val="000000" w:themeColor="text1"/>
          <w:sz w:val="22"/>
          <w:szCs w:val="22"/>
        </w:rPr>
        <w:t xml:space="preserve"> This may mean that it need not be re-located, and Chairman will clarify with the owner of the Punch</w:t>
      </w:r>
      <w:r w:rsidR="00A6217E">
        <w:rPr>
          <w:rFonts w:ascii="Arial" w:hAnsi="Arial" w:cs="Arial"/>
          <w:color w:val="000000" w:themeColor="text1"/>
          <w:sz w:val="22"/>
          <w:szCs w:val="22"/>
        </w:rPr>
        <w:t xml:space="preserve"> B</w:t>
      </w:r>
      <w:r w:rsidR="00F151E2">
        <w:rPr>
          <w:rFonts w:ascii="Arial" w:hAnsi="Arial" w:cs="Arial"/>
          <w:color w:val="000000" w:themeColor="text1"/>
          <w:sz w:val="22"/>
          <w:szCs w:val="22"/>
        </w:rPr>
        <w:t>owl Inn.</w:t>
      </w:r>
    </w:p>
    <w:p w14:paraId="2668A25D" w14:textId="77777777" w:rsidR="00F151E2" w:rsidRDefault="00F151E2" w:rsidP="00213E81">
      <w:pPr>
        <w:ind w:left="1069"/>
        <w:jc w:val="both"/>
        <w:rPr>
          <w:rFonts w:ascii="Arial" w:hAnsi="Arial" w:cs="Arial"/>
          <w:color w:val="000000" w:themeColor="text1"/>
          <w:sz w:val="22"/>
          <w:szCs w:val="22"/>
        </w:rPr>
      </w:pPr>
    </w:p>
    <w:p w14:paraId="1E61AB03" w14:textId="521AA1BE" w:rsidR="00815729" w:rsidRPr="000D23E4" w:rsidRDefault="003C4B7A" w:rsidP="00213E81">
      <w:pPr>
        <w:pStyle w:val="ListParagraph"/>
        <w:numPr>
          <w:ilvl w:val="0"/>
          <w:numId w:val="16"/>
        </w:numPr>
        <w:jc w:val="both"/>
        <w:rPr>
          <w:rFonts w:ascii="Arial" w:hAnsi="Arial" w:cs="Arial"/>
          <w:sz w:val="22"/>
          <w:szCs w:val="22"/>
        </w:rPr>
      </w:pPr>
      <w:r>
        <w:rPr>
          <w:rFonts w:ascii="Arial" w:hAnsi="Arial" w:cs="Arial"/>
          <w:sz w:val="22"/>
          <w:szCs w:val="22"/>
          <w:u w:val="single"/>
        </w:rPr>
        <w:t>Lanreath Parish Council authorised bank signatories, and additional card and card reader authorisation</w:t>
      </w:r>
    </w:p>
    <w:p w14:paraId="3FF2C07A" w14:textId="77777777" w:rsidR="009D306D" w:rsidRPr="000D23E4" w:rsidRDefault="009D306D" w:rsidP="00213E81">
      <w:pPr>
        <w:pStyle w:val="ListParagraph"/>
        <w:ind w:left="1069"/>
        <w:jc w:val="both"/>
        <w:rPr>
          <w:rFonts w:ascii="Arial" w:hAnsi="Arial" w:cs="Arial"/>
          <w:sz w:val="22"/>
          <w:szCs w:val="22"/>
          <w:u w:val="single"/>
        </w:rPr>
      </w:pPr>
    </w:p>
    <w:p w14:paraId="44E61DA6" w14:textId="32A55B02" w:rsidR="00D739F1" w:rsidRDefault="00F151E2" w:rsidP="00213E81">
      <w:pPr>
        <w:pStyle w:val="ListParagraph"/>
        <w:ind w:left="1069"/>
        <w:jc w:val="both"/>
        <w:rPr>
          <w:rFonts w:ascii="Arial" w:hAnsi="Arial" w:cs="Arial"/>
          <w:sz w:val="22"/>
          <w:szCs w:val="22"/>
        </w:rPr>
      </w:pPr>
      <w:r>
        <w:rPr>
          <w:rFonts w:ascii="Arial" w:hAnsi="Arial" w:cs="Arial"/>
          <w:sz w:val="22"/>
          <w:szCs w:val="22"/>
        </w:rPr>
        <w:t xml:space="preserve">As there has been no </w:t>
      </w:r>
      <w:r w:rsidR="00D61B0B">
        <w:rPr>
          <w:rFonts w:ascii="Arial" w:hAnsi="Arial" w:cs="Arial"/>
          <w:sz w:val="22"/>
          <w:szCs w:val="22"/>
        </w:rPr>
        <w:t>response</w:t>
      </w:r>
      <w:r>
        <w:rPr>
          <w:rFonts w:ascii="Arial" w:hAnsi="Arial" w:cs="Arial"/>
          <w:sz w:val="22"/>
          <w:szCs w:val="22"/>
        </w:rPr>
        <w:t xml:space="preserve"> from Lloyds to Cllr Cave’s complaint and request for a call back, Clerk and Cllr Cave will arrange to meet up and then call Lloyds to try and progress this matter. </w:t>
      </w:r>
    </w:p>
    <w:p w14:paraId="3297FBAC" w14:textId="77777777" w:rsidR="00D739F1" w:rsidRDefault="00D739F1" w:rsidP="00213E81">
      <w:pPr>
        <w:pStyle w:val="ListParagraph"/>
        <w:ind w:left="1069"/>
        <w:jc w:val="both"/>
        <w:rPr>
          <w:rFonts w:ascii="Arial" w:hAnsi="Arial" w:cs="Arial"/>
          <w:sz w:val="22"/>
          <w:szCs w:val="22"/>
        </w:rPr>
      </w:pPr>
    </w:p>
    <w:p w14:paraId="6A1CA4F3" w14:textId="1AFABF22" w:rsidR="009B63BA" w:rsidRPr="000D23E4" w:rsidRDefault="003C4B7A" w:rsidP="00213E81">
      <w:pPr>
        <w:pStyle w:val="ListParagraph"/>
        <w:numPr>
          <w:ilvl w:val="0"/>
          <w:numId w:val="16"/>
        </w:numPr>
        <w:jc w:val="both"/>
        <w:rPr>
          <w:rFonts w:ascii="Arial" w:hAnsi="Arial" w:cs="Arial"/>
          <w:color w:val="000000" w:themeColor="text1"/>
          <w:sz w:val="22"/>
          <w:szCs w:val="22"/>
        </w:rPr>
      </w:pPr>
      <w:r>
        <w:rPr>
          <w:rFonts w:ascii="Arial" w:hAnsi="Arial" w:cs="Arial"/>
          <w:color w:val="000000" w:themeColor="text1"/>
          <w:sz w:val="22"/>
          <w:szCs w:val="22"/>
          <w:u w:val="single"/>
        </w:rPr>
        <w:t>PA23/0</w:t>
      </w:r>
      <w:r w:rsidR="00D739F1">
        <w:rPr>
          <w:rFonts w:ascii="Arial" w:hAnsi="Arial" w:cs="Arial"/>
          <w:color w:val="000000" w:themeColor="text1"/>
          <w:sz w:val="22"/>
          <w:szCs w:val="22"/>
          <w:u w:val="single"/>
        </w:rPr>
        <w:t>9</w:t>
      </w:r>
      <w:r w:rsidR="00F151E2">
        <w:rPr>
          <w:rFonts w:ascii="Arial" w:hAnsi="Arial" w:cs="Arial"/>
          <w:color w:val="000000" w:themeColor="text1"/>
          <w:sz w:val="22"/>
          <w:szCs w:val="22"/>
          <w:u w:val="single"/>
        </w:rPr>
        <w:t>566</w:t>
      </w:r>
      <w:r>
        <w:rPr>
          <w:rFonts w:ascii="Arial" w:hAnsi="Arial" w:cs="Arial"/>
          <w:color w:val="000000" w:themeColor="text1"/>
          <w:sz w:val="22"/>
          <w:szCs w:val="22"/>
          <w:u w:val="single"/>
        </w:rPr>
        <w:t xml:space="preserve"> </w:t>
      </w:r>
    </w:p>
    <w:p w14:paraId="18275AAD" w14:textId="77777777" w:rsidR="009B63BA" w:rsidRPr="000D23E4" w:rsidRDefault="009B63BA" w:rsidP="00213E81">
      <w:pPr>
        <w:jc w:val="both"/>
        <w:rPr>
          <w:rFonts w:ascii="Arial" w:hAnsi="Arial" w:cs="Arial"/>
          <w:color w:val="000000" w:themeColor="text1"/>
          <w:sz w:val="22"/>
          <w:szCs w:val="22"/>
        </w:rPr>
      </w:pPr>
    </w:p>
    <w:p w14:paraId="2C7F51B8" w14:textId="3BDB08D0" w:rsidR="008E30AB" w:rsidRDefault="008E30AB" w:rsidP="00213E81">
      <w:pPr>
        <w:ind w:left="1069"/>
        <w:jc w:val="both"/>
        <w:rPr>
          <w:rFonts w:ascii="Arial" w:hAnsi="Arial" w:cs="Arial"/>
          <w:color w:val="000000" w:themeColor="text1"/>
          <w:sz w:val="22"/>
          <w:szCs w:val="22"/>
        </w:rPr>
      </w:pPr>
      <w:r>
        <w:rPr>
          <w:rFonts w:ascii="Arial" w:hAnsi="Arial" w:cs="Arial"/>
          <w:color w:val="000000" w:themeColor="text1"/>
          <w:sz w:val="22"/>
          <w:szCs w:val="22"/>
        </w:rPr>
        <w:t xml:space="preserve">Clerk </w:t>
      </w:r>
      <w:r w:rsidR="003C4B7A">
        <w:rPr>
          <w:rFonts w:ascii="Arial" w:hAnsi="Arial" w:cs="Arial"/>
          <w:color w:val="000000" w:themeColor="text1"/>
          <w:sz w:val="22"/>
          <w:szCs w:val="22"/>
        </w:rPr>
        <w:t xml:space="preserve">uploaded Parish Council comments to the Planning Portal on </w:t>
      </w:r>
      <w:r w:rsidR="00F151E2">
        <w:rPr>
          <w:rFonts w:ascii="Arial" w:hAnsi="Arial" w:cs="Arial"/>
          <w:color w:val="000000" w:themeColor="text1"/>
          <w:sz w:val="22"/>
          <w:szCs w:val="22"/>
        </w:rPr>
        <w:t>21 February</w:t>
      </w:r>
      <w:r w:rsidR="00D739F1">
        <w:rPr>
          <w:rFonts w:ascii="Arial" w:hAnsi="Arial" w:cs="Arial"/>
          <w:color w:val="000000" w:themeColor="text1"/>
          <w:sz w:val="22"/>
          <w:szCs w:val="22"/>
        </w:rPr>
        <w:t xml:space="preserve"> 2024</w:t>
      </w:r>
      <w:r w:rsidR="00F151E2">
        <w:rPr>
          <w:rFonts w:ascii="Arial" w:hAnsi="Arial" w:cs="Arial"/>
          <w:color w:val="000000" w:themeColor="text1"/>
          <w:sz w:val="22"/>
          <w:szCs w:val="22"/>
        </w:rPr>
        <w:t>.</w:t>
      </w:r>
    </w:p>
    <w:p w14:paraId="0BAF13FE" w14:textId="77777777" w:rsidR="003E77E4" w:rsidRPr="00F151E2" w:rsidRDefault="003E77E4" w:rsidP="00F151E2">
      <w:pPr>
        <w:jc w:val="both"/>
        <w:rPr>
          <w:rFonts w:ascii="Arial" w:hAnsi="Arial" w:cs="Arial"/>
          <w:sz w:val="22"/>
          <w:szCs w:val="22"/>
        </w:rPr>
      </w:pPr>
    </w:p>
    <w:p w14:paraId="02A687DB" w14:textId="2711916A" w:rsidR="003E77E4" w:rsidRPr="003E77E4" w:rsidRDefault="003E77E4" w:rsidP="003E77E4">
      <w:pPr>
        <w:pStyle w:val="ListParagraph"/>
        <w:numPr>
          <w:ilvl w:val="0"/>
          <w:numId w:val="16"/>
        </w:numPr>
        <w:jc w:val="both"/>
        <w:rPr>
          <w:rFonts w:ascii="Arial" w:hAnsi="Arial" w:cs="Arial"/>
          <w:sz w:val="22"/>
          <w:szCs w:val="22"/>
        </w:rPr>
      </w:pPr>
      <w:r>
        <w:rPr>
          <w:rFonts w:ascii="Arial" w:hAnsi="Arial" w:cs="Arial"/>
          <w:sz w:val="22"/>
          <w:szCs w:val="22"/>
          <w:u w:val="single"/>
        </w:rPr>
        <w:t>Document Retention Policy</w:t>
      </w:r>
    </w:p>
    <w:p w14:paraId="1ED2E764" w14:textId="77777777" w:rsidR="003E77E4" w:rsidRDefault="003E77E4" w:rsidP="003E77E4">
      <w:pPr>
        <w:pStyle w:val="ListParagraph"/>
        <w:ind w:left="1069"/>
        <w:jc w:val="both"/>
        <w:rPr>
          <w:rFonts w:ascii="Arial" w:hAnsi="Arial" w:cs="Arial"/>
          <w:sz w:val="22"/>
          <w:szCs w:val="22"/>
          <w:u w:val="single"/>
        </w:rPr>
      </w:pPr>
    </w:p>
    <w:p w14:paraId="54BABB73" w14:textId="563CA5C3" w:rsidR="003E77E4" w:rsidRDefault="00F151E2" w:rsidP="003E77E4">
      <w:pPr>
        <w:pStyle w:val="ListParagraph"/>
        <w:ind w:left="1069"/>
        <w:jc w:val="both"/>
        <w:rPr>
          <w:rFonts w:ascii="Arial" w:hAnsi="Arial" w:cs="Arial"/>
          <w:sz w:val="22"/>
          <w:szCs w:val="22"/>
        </w:rPr>
      </w:pPr>
      <w:r>
        <w:rPr>
          <w:rFonts w:ascii="Arial" w:hAnsi="Arial" w:cs="Arial"/>
          <w:sz w:val="22"/>
          <w:szCs w:val="22"/>
        </w:rPr>
        <w:t>In the absence of Vice-Chairman, this matter will be deferred to the next meeting.</w:t>
      </w:r>
    </w:p>
    <w:p w14:paraId="31EECAB5" w14:textId="77777777" w:rsidR="003E77E4" w:rsidRDefault="003E77E4" w:rsidP="003E77E4">
      <w:pPr>
        <w:pStyle w:val="ListParagraph"/>
        <w:ind w:left="1069"/>
        <w:jc w:val="both"/>
        <w:rPr>
          <w:rFonts w:ascii="Arial" w:hAnsi="Arial" w:cs="Arial"/>
          <w:sz w:val="22"/>
          <w:szCs w:val="22"/>
        </w:rPr>
      </w:pPr>
    </w:p>
    <w:p w14:paraId="1BD937EE" w14:textId="37E76B72" w:rsidR="003E77E4" w:rsidRPr="003E77E4" w:rsidRDefault="005E1E7E" w:rsidP="003E77E4">
      <w:pPr>
        <w:pStyle w:val="ListParagraph"/>
        <w:numPr>
          <w:ilvl w:val="0"/>
          <w:numId w:val="16"/>
        </w:numPr>
        <w:jc w:val="both"/>
        <w:rPr>
          <w:rFonts w:ascii="Arial" w:hAnsi="Arial" w:cs="Arial"/>
          <w:sz w:val="22"/>
          <w:szCs w:val="22"/>
        </w:rPr>
      </w:pPr>
      <w:r>
        <w:rPr>
          <w:rFonts w:ascii="Arial" w:hAnsi="Arial" w:cs="Arial"/>
          <w:sz w:val="22"/>
          <w:szCs w:val="22"/>
          <w:u w:val="single"/>
        </w:rPr>
        <w:t>Water run off – lane to Bocaddon</w:t>
      </w:r>
    </w:p>
    <w:p w14:paraId="6AE49A1A" w14:textId="77777777" w:rsidR="003E77E4" w:rsidRDefault="003E77E4" w:rsidP="003E77E4">
      <w:pPr>
        <w:pStyle w:val="ListParagraph"/>
        <w:ind w:left="1069"/>
        <w:jc w:val="both"/>
        <w:rPr>
          <w:rFonts w:ascii="Arial" w:hAnsi="Arial" w:cs="Arial"/>
          <w:sz w:val="22"/>
          <w:szCs w:val="22"/>
          <w:u w:val="single"/>
        </w:rPr>
      </w:pPr>
    </w:p>
    <w:p w14:paraId="0A78D870" w14:textId="3A97C60A" w:rsidR="003E77E4" w:rsidRDefault="003E77E4" w:rsidP="003E77E4">
      <w:pPr>
        <w:pStyle w:val="ListParagraph"/>
        <w:ind w:left="1069"/>
        <w:jc w:val="both"/>
        <w:rPr>
          <w:rFonts w:ascii="Arial" w:hAnsi="Arial" w:cs="Arial"/>
          <w:sz w:val="22"/>
          <w:szCs w:val="22"/>
        </w:rPr>
      </w:pPr>
      <w:r w:rsidRPr="003E77E4">
        <w:rPr>
          <w:rFonts w:ascii="Arial" w:hAnsi="Arial" w:cs="Arial"/>
          <w:sz w:val="22"/>
          <w:szCs w:val="22"/>
        </w:rPr>
        <w:t xml:space="preserve">Cllr </w:t>
      </w:r>
      <w:r w:rsidR="005E1E7E">
        <w:rPr>
          <w:rFonts w:ascii="Arial" w:hAnsi="Arial" w:cs="Arial"/>
          <w:sz w:val="22"/>
          <w:szCs w:val="22"/>
        </w:rPr>
        <w:t xml:space="preserve">Cave </w:t>
      </w:r>
      <w:r w:rsidR="00D61B0B">
        <w:rPr>
          <w:rFonts w:ascii="Arial" w:hAnsi="Arial" w:cs="Arial"/>
          <w:sz w:val="22"/>
          <w:szCs w:val="22"/>
        </w:rPr>
        <w:t>reported</w:t>
      </w:r>
      <w:r w:rsidR="005E1E7E">
        <w:rPr>
          <w:rFonts w:ascii="Arial" w:hAnsi="Arial" w:cs="Arial"/>
          <w:sz w:val="22"/>
          <w:szCs w:val="22"/>
        </w:rPr>
        <w:t xml:space="preserve"> that this had not been as bad lately, and no further complaints about it have been made to her. She does </w:t>
      </w:r>
      <w:r w:rsidR="00D61B0B">
        <w:rPr>
          <w:rFonts w:ascii="Arial" w:hAnsi="Arial" w:cs="Arial"/>
          <w:sz w:val="22"/>
          <w:szCs w:val="22"/>
        </w:rPr>
        <w:t>understand</w:t>
      </w:r>
      <w:r w:rsidR="005E1E7E">
        <w:rPr>
          <w:rFonts w:ascii="Arial" w:hAnsi="Arial" w:cs="Arial"/>
          <w:sz w:val="22"/>
          <w:szCs w:val="22"/>
        </w:rPr>
        <w:t xml:space="preserve"> that a neighbour may have reported the matter to the Environmental Agency.</w:t>
      </w:r>
    </w:p>
    <w:p w14:paraId="6950EE4F" w14:textId="77777777" w:rsidR="005E1E7E" w:rsidRDefault="005E1E7E" w:rsidP="003E77E4">
      <w:pPr>
        <w:pStyle w:val="ListParagraph"/>
        <w:ind w:left="1069"/>
        <w:jc w:val="both"/>
        <w:rPr>
          <w:rFonts w:ascii="Arial" w:hAnsi="Arial" w:cs="Arial"/>
          <w:sz w:val="22"/>
          <w:szCs w:val="22"/>
        </w:rPr>
      </w:pPr>
    </w:p>
    <w:p w14:paraId="21321A05" w14:textId="7CD80D6D" w:rsidR="005E1E7E" w:rsidRPr="005E1E7E" w:rsidRDefault="005E1E7E" w:rsidP="005E1E7E">
      <w:pPr>
        <w:pStyle w:val="ListParagraph"/>
        <w:numPr>
          <w:ilvl w:val="0"/>
          <w:numId w:val="16"/>
        </w:numPr>
        <w:jc w:val="both"/>
        <w:rPr>
          <w:rFonts w:ascii="Arial" w:hAnsi="Arial" w:cs="Arial"/>
          <w:sz w:val="22"/>
          <w:szCs w:val="22"/>
        </w:rPr>
      </w:pPr>
      <w:r>
        <w:rPr>
          <w:rFonts w:ascii="Arial" w:hAnsi="Arial" w:cs="Arial"/>
          <w:sz w:val="22"/>
          <w:szCs w:val="22"/>
          <w:u w:val="single"/>
        </w:rPr>
        <w:t>Community Garden Access</w:t>
      </w:r>
    </w:p>
    <w:p w14:paraId="615DA3D3" w14:textId="77777777" w:rsidR="005E1E7E" w:rsidRDefault="005E1E7E" w:rsidP="005E1E7E">
      <w:pPr>
        <w:pStyle w:val="ListParagraph"/>
        <w:ind w:left="1069"/>
        <w:jc w:val="both"/>
        <w:rPr>
          <w:rFonts w:ascii="Arial" w:hAnsi="Arial" w:cs="Arial"/>
          <w:sz w:val="22"/>
          <w:szCs w:val="22"/>
          <w:u w:val="single"/>
        </w:rPr>
      </w:pPr>
    </w:p>
    <w:p w14:paraId="4906B780" w14:textId="02F3AA8B" w:rsidR="005E1E7E" w:rsidRDefault="005E1E7E" w:rsidP="005E1E7E">
      <w:pPr>
        <w:pStyle w:val="ListParagraph"/>
        <w:ind w:left="1069"/>
        <w:jc w:val="both"/>
        <w:rPr>
          <w:rFonts w:ascii="Arial" w:hAnsi="Arial" w:cs="Arial"/>
          <w:sz w:val="22"/>
          <w:szCs w:val="22"/>
        </w:rPr>
      </w:pPr>
      <w:r>
        <w:rPr>
          <w:rFonts w:ascii="Arial" w:hAnsi="Arial" w:cs="Arial"/>
          <w:sz w:val="22"/>
          <w:szCs w:val="22"/>
        </w:rPr>
        <w:t xml:space="preserve">Clerk confirmed that she had sent a further email to the land owner </w:t>
      </w:r>
      <w:r w:rsidR="00221022">
        <w:rPr>
          <w:rFonts w:ascii="Arial" w:hAnsi="Arial" w:cs="Arial"/>
          <w:sz w:val="22"/>
          <w:szCs w:val="22"/>
        </w:rPr>
        <w:t>but had received no response.</w:t>
      </w:r>
    </w:p>
    <w:p w14:paraId="7E590ED1" w14:textId="77777777" w:rsidR="00221022" w:rsidRDefault="00221022" w:rsidP="005E1E7E">
      <w:pPr>
        <w:pStyle w:val="ListParagraph"/>
        <w:ind w:left="1069"/>
        <w:jc w:val="both"/>
        <w:rPr>
          <w:rFonts w:ascii="Arial" w:hAnsi="Arial" w:cs="Arial"/>
          <w:sz w:val="22"/>
          <w:szCs w:val="22"/>
        </w:rPr>
      </w:pPr>
    </w:p>
    <w:p w14:paraId="701B93E1" w14:textId="766FE9DE" w:rsidR="00221022" w:rsidRPr="00221022" w:rsidRDefault="00221022" w:rsidP="00221022">
      <w:pPr>
        <w:pStyle w:val="ListParagraph"/>
        <w:numPr>
          <w:ilvl w:val="0"/>
          <w:numId w:val="16"/>
        </w:numPr>
        <w:jc w:val="both"/>
        <w:rPr>
          <w:rFonts w:ascii="Arial" w:hAnsi="Arial" w:cs="Arial"/>
          <w:sz w:val="22"/>
          <w:szCs w:val="22"/>
        </w:rPr>
      </w:pPr>
      <w:r>
        <w:rPr>
          <w:rFonts w:ascii="Arial" w:hAnsi="Arial" w:cs="Arial"/>
          <w:sz w:val="22"/>
          <w:szCs w:val="22"/>
          <w:u w:val="single"/>
        </w:rPr>
        <w:t>Hedge Cutting Millennium Green</w:t>
      </w:r>
    </w:p>
    <w:p w14:paraId="4DEB76E0" w14:textId="77777777" w:rsidR="00221022" w:rsidRDefault="00221022" w:rsidP="00221022">
      <w:pPr>
        <w:pStyle w:val="ListParagraph"/>
        <w:ind w:left="1069"/>
        <w:jc w:val="both"/>
        <w:rPr>
          <w:rFonts w:ascii="Arial" w:hAnsi="Arial" w:cs="Arial"/>
          <w:sz w:val="22"/>
          <w:szCs w:val="22"/>
          <w:u w:val="single"/>
        </w:rPr>
      </w:pPr>
    </w:p>
    <w:p w14:paraId="6BFFBE17" w14:textId="7FE6D9C5" w:rsidR="00221022" w:rsidRDefault="00221022" w:rsidP="00221022">
      <w:pPr>
        <w:pStyle w:val="ListParagraph"/>
        <w:ind w:left="1069"/>
        <w:jc w:val="both"/>
        <w:rPr>
          <w:rFonts w:ascii="Arial" w:hAnsi="Arial" w:cs="Arial"/>
          <w:sz w:val="22"/>
          <w:szCs w:val="22"/>
        </w:rPr>
      </w:pPr>
      <w:r>
        <w:rPr>
          <w:rFonts w:ascii="Arial" w:hAnsi="Arial" w:cs="Arial"/>
          <w:sz w:val="22"/>
          <w:szCs w:val="22"/>
        </w:rPr>
        <w:t>Chairman proposed that the Parish Council proceed to instruct Kendal Courts from whom Cllr Bartram had received an alternative quote of £200 to top the hedge. There are sufficient funds in the Budget to cover this. Cllr Gundry seconded – unanimously agreed. Clerk tasked with instructing Kendal Courts.</w:t>
      </w:r>
    </w:p>
    <w:p w14:paraId="07BF4CB3" w14:textId="77777777" w:rsidR="00221022" w:rsidRDefault="00221022" w:rsidP="00221022">
      <w:pPr>
        <w:pStyle w:val="ListParagraph"/>
        <w:ind w:left="1069"/>
        <w:jc w:val="both"/>
        <w:rPr>
          <w:rFonts w:ascii="Arial" w:hAnsi="Arial" w:cs="Arial"/>
          <w:sz w:val="22"/>
          <w:szCs w:val="22"/>
        </w:rPr>
      </w:pPr>
    </w:p>
    <w:p w14:paraId="58D435DF" w14:textId="40307E6B" w:rsidR="00221022" w:rsidRDefault="00221022" w:rsidP="00221022">
      <w:pPr>
        <w:pStyle w:val="ListParagraph"/>
        <w:numPr>
          <w:ilvl w:val="0"/>
          <w:numId w:val="16"/>
        </w:numPr>
        <w:jc w:val="both"/>
        <w:rPr>
          <w:rFonts w:ascii="Arial" w:hAnsi="Arial" w:cs="Arial"/>
          <w:sz w:val="22"/>
          <w:szCs w:val="22"/>
          <w:u w:val="single"/>
        </w:rPr>
      </w:pPr>
      <w:r w:rsidRPr="00221022">
        <w:rPr>
          <w:rFonts w:ascii="Arial" w:hAnsi="Arial" w:cs="Arial"/>
          <w:sz w:val="22"/>
          <w:szCs w:val="22"/>
          <w:u w:val="single"/>
        </w:rPr>
        <w:t>Works on the lane to Bocaddon by CORSERV – follow up of November 2023 meeting</w:t>
      </w:r>
    </w:p>
    <w:p w14:paraId="5B3B8AB4" w14:textId="77777777" w:rsidR="00221022" w:rsidRDefault="00221022" w:rsidP="00221022">
      <w:pPr>
        <w:pStyle w:val="ListParagraph"/>
        <w:ind w:left="1069"/>
        <w:jc w:val="both"/>
        <w:rPr>
          <w:rFonts w:ascii="Arial" w:hAnsi="Arial" w:cs="Arial"/>
          <w:sz w:val="22"/>
          <w:szCs w:val="22"/>
          <w:u w:val="single"/>
        </w:rPr>
      </w:pPr>
    </w:p>
    <w:p w14:paraId="12CE931D" w14:textId="4B84F75E" w:rsidR="00221022" w:rsidRDefault="00221022" w:rsidP="00221022">
      <w:pPr>
        <w:pStyle w:val="ListParagraph"/>
        <w:ind w:left="1069"/>
        <w:jc w:val="both"/>
        <w:rPr>
          <w:rFonts w:ascii="Arial" w:hAnsi="Arial" w:cs="Arial"/>
          <w:sz w:val="22"/>
          <w:szCs w:val="22"/>
        </w:rPr>
      </w:pPr>
      <w:r w:rsidRPr="00221022">
        <w:rPr>
          <w:rFonts w:ascii="Arial" w:hAnsi="Arial" w:cs="Arial"/>
          <w:sz w:val="22"/>
          <w:szCs w:val="22"/>
        </w:rPr>
        <w:t xml:space="preserve">Clerk reminded the meeting that following concerns about road safety, there had been </w:t>
      </w:r>
      <w:r w:rsidR="004665E3">
        <w:rPr>
          <w:rFonts w:ascii="Arial" w:hAnsi="Arial" w:cs="Arial"/>
          <w:sz w:val="22"/>
          <w:szCs w:val="22"/>
        </w:rPr>
        <w:t xml:space="preserve">a site </w:t>
      </w:r>
      <w:r w:rsidRPr="00221022">
        <w:rPr>
          <w:rFonts w:ascii="Arial" w:hAnsi="Arial" w:cs="Arial"/>
          <w:sz w:val="22"/>
          <w:szCs w:val="22"/>
        </w:rPr>
        <w:t>meeting after which Will Glassup had stated that road markings would be repainted, and possible hazard signage put in plac</w:t>
      </w:r>
      <w:r>
        <w:rPr>
          <w:rFonts w:ascii="Arial" w:hAnsi="Arial" w:cs="Arial"/>
          <w:sz w:val="22"/>
          <w:szCs w:val="22"/>
        </w:rPr>
        <w:t>e, if sufficient funds remained in his Budget at year</w:t>
      </w:r>
      <w:r w:rsidR="004665E3">
        <w:rPr>
          <w:rFonts w:ascii="Arial" w:hAnsi="Arial" w:cs="Arial"/>
          <w:sz w:val="22"/>
          <w:szCs w:val="22"/>
        </w:rPr>
        <w:t>-</w:t>
      </w:r>
      <w:r>
        <w:rPr>
          <w:rFonts w:ascii="Arial" w:hAnsi="Arial" w:cs="Arial"/>
          <w:sz w:val="22"/>
          <w:szCs w:val="22"/>
        </w:rPr>
        <w:t xml:space="preserve">end. As </w:t>
      </w:r>
      <w:r w:rsidR="00D61B0B">
        <w:rPr>
          <w:rFonts w:ascii="Arial" w:hAnsi="Arial" w:cs="Arial"/>
          <w:sz w:val="22"/>
          <w:szCs w:val="22"/>
        </w:rPr>
        <w:t>year-end</w:t>
      </w:r>
      <w:r>
        <w:rPr>
          <w:rFonts w:ascii="Arial" w:hAnsi="Arial" w:cs="Arial"/>
          <w:sz w:val="22"/>
          <w:szCs w:val="22"/>
        </w:rPr>
        <w:t xml:space="preserve"> is approaching Chairman </w:t>
      </w:r>
      <w:r w:rsidR="00D61B0B">
        <w:rPr>
          <w:rFonts w:ascii="Arial" w:hAnsi="Arial" w:cs="Arial"/>
          <w:sz w:val="22"/>
          <w:szCs w:val="22"/>
        </w:rPr>
        <w:t>proposed</w:t>
      </w:r>
      <w:r>
        <w:rPr>
          <w:rFonts w:ascii="Arial" w:hAnsi="Arial" w:cs="Arial"/>
          <w:sz w:val="22"/>
          <w:szCs w:val="22"/>
        </w:rPr>
        <w:t xml:space="preserve"> that Clerk chase up Will Glassup – seconded by Cllr Vickery, and agreed by all. Clerk so tasked.</w:t>
      </w:r>
    </w:p>
    <w:p w14:paraId="6D03DD25" w14:textId="77777777" w:rsidR="00221022" w:rsidRDefault="00221022" w:rsidP="00221022">
      <w:pPr>
        <w:pStyle w:val="ListParagraph"/>
        <w:ind w:left="1069"/>
        <w:jc w:val="both"/>
        <w:rPr>
          <w:rFonts w:ascii="Arial" w:hAnsi="Arial" w:cs="Arial"/>
          <w:sz w:val="22"/>
          <w:szCs w:val="22"/>
        </w:rPr>
      </w:pPr>
    </w:p>
    <w:p w14:paraId="6EA6086C" w14:textId="52125943" w:rsidR="00221022" w:rsidRPr="00221022" w:rsidRDefault="00221022" w:rsidP="00221022">
      <w:pPr>
        <w:pStyle w:val="ListParagraph"/>
        <w:numPr>
          <w:ilvl w:val="0"/>
          <w:numId w:val="16"/>
        </w:numPr>
        <w:jc w:val="both"/>
        <w:rPr>
          <w:rFonts w:ascii="Arial" w:hAnsi="Arial" w:cs="Arial"/>
          <w:sz w:val="22"/>
          <w:szCs w:val="22"/>
        </w:rPr>
      </w:pPr>
      <w:r>
        <w:rPr>
          <w:rFonts w:ascii="Arial" w:hAnsi="Arial" w:cs="Arial"/>
          <w:sz w:val="22"/>
          <w:szCs w:val="22"/>
          <w:u w:val="single"/>
        </w:rPr>
        <w:t>Swallow protective boards at the Millennium Building – follow up on October 2023 Matters Arising</w:t>
      </w:r>
    </w:p>
    <w:p w14:paraId="31D0B3D8" w14:textId="08E79588" w:rsidR="00221022" w:rsidRDefault="00D61B0B" w:rsidP="00221022">
      <w:pPr>
        <w:pStyle w:val="ListParagraph"/>
        <w:ind w:left="1069"/>
        <w:jc w:val="both"/>
        <w:rPr>
          <w:rFonts w:ascii="Arial" w:hAnsi="Arial" w:cs="Arial"/>
          <w:sz w:val="22"/>
          <w:szCs w:val="22"/>
        </w:rPr>
      </w:pPr>
      <w:r>
        <w:rPr>
          <w:rFonts w:ascii="Arial" w:hAnsi="Arial" w:cs="Arial"/>
          <w:sz w:val="22"/>
          <w:szCs w:val="22"/>
        </w:rPr>
        <w:t>Chairman</w:t>
      </w:r>
      <w:r w:rsidR="00221022">
        <w:rPr>
          <w:rFonts w:ascii="Arial" w:hAnsi="Arial" w:cs="Arial"/>
          <w:sz w:val="22"/>
          <w:szCs w:val="22"/>
        </w:rPr>
        <w:t xml:space="preserve"> reported that these are not in place yet, but his intention was to attend to it before the next meeting.</w:t>
      </w:r>
    </w:p>
    <w:p w14:paraId="67C0ECF5" w14:textId="77777777" w:rsidR="00221022" w:rsidRDefault="00221022" w:rsidP="00221022">
      <w:pPr>
        <w:pStyle w:val="ListParagraph"/>
        <w:ind w:left="1069"/>
        <w:jc w:val="both"/>
        <w:rPr>
          <w:rFonts w:ascii="Arial" w:hAnsi="Arial" w:cs="Arial"/>
          <w:sz w:val="22"/>
          <w:szCs w:val="22"/>
        </w:rPr>
      </w:pPr>
    </w:p>
    <w:p w14:paraId="53BC042E" w14:textId="03DA0FEE" w:rsidR="00221022" w:rsidRPr="00275866" w:rsidRDefault="00275866" w:rsidP="00221022">
      <w:pPr>
        <w:pStyle w:val="ListParagraph"/>
        <w:numPr>
          <w:ilvl w:val="0"/>
          <w:numId w:val="16"/>
        </w:numPr>
        <w:jc w:val="both"/>
        <w:rPr>
          <w:rFonts w:ascii="Arial" w:hAnsi="Arial" w:cs="Arial"/>
          <w:sz w:val="22"/>
          <w:szCs w:val="22"/>
        </w:rPr>
      </w:pPr>
      <w:r>
        <w:rPr>
          <w:rFonts w:ascii="Arial" w:hAnsi="Arial" w:cs="Arial"/>
          <w:sz w:val="22"/>
          <w:szCs w:val="22"/>
          <w:u w:val="single"/>
        </w:rPr>
        <w:lastRenderedPageBreak/>
        <w:t xml:space="preserve">Lanreath village conservation area planning </w:t>
      </w:r>
      <w:r w:rsidR="00D61B0B">
        <w:rPr>
          <w:rFonts w:ascii="Arial" w:hAnsi="Arial" w:cs="Arial"/>
          <w:sz w:val="22"/>
          <w:szCs w:val="22"/>
          <w:u w:val="single"/>
        </w:rPr>
        <w:t>requirements</w:t>
      </w:r>
      <w:r>
        <w:rPr>
          <w:rFonts w:ascii="Arial" w:hAnsi="Arial" w:cs="Arial"/>
          <w:sz w:val="22"/>
          <w:szCs w:val="22"/>
          <w:u w:val="single"/>
        </w:rPr>
        <w:t xml:space="preserve"> for solar panel installation</w:t>
      </w:r>
    </w:p>
    <w:p w14:paraId="674330EF" w14:textId="77777777" w:rsidR="00275866" w:rsidRDefault="00275866" w:rsidP="00275866">
      <w:pPr>
        <w:pStyle w:val="ListParagraph"/>
        <w:ind w:left="1069"/>
        <w:jc w:val="both"/>
        <w:rPr>
          <w:rFonts w:ascii="Arial" w:hAnsi="Arial" w:cs="Arial"/>
          <w:sz w:val="22"/>
          <w:szCs w:val="22"/>
          <w:u w:val="single"/>
        </w:rPr>
      </w:pPr>
    </w:p>
    <w:p w14:paraId="38CCC902" w14:textId="02CFDE52" w:rsidR="00275866" w:rsidRDefault="00D61B0B" w:rsidP="00275866">
      <w:pPr>
        <w:pStyle w:val="ListParagraph"/>
        <w:ind w:left="1069"/>
        <w:jc w:val="both"/>
        <w:rPr>
          <w:rFonts w:ascii="Arial" w:hAnsi="Arial" w:cs="Arial"/>
          <w:sz w:val="22"/>
          <w:szCs w:val="22"/>
        </w:rPr>
      </w:pPr>
      <w:r>
        <w:rPr>
          <w:rFonts w:ascii="Arial" w:hAnsi="Arial" w:cs="Arial"/>
          <w:sz w:val="22"/>
          <w:szCs w:val="22"/>
        </w:rPr>
        <w:t>Clerk</w:t>
      </w:r>
      <w:r w:rsidR="00275866">
        <w:rPr>
          <w:rFonts w:ascii="Arial" w:hAnsi="Arial" w:cs="Arial"/>
          <w:sz w:val="22"/>
          <w:szCs w:val="22"/>
        </w:rPr>
        <w:t xml:space="preserve"> reminded the meeting that this had been brought up by Vice-Chairman at the November 2023 meeting, as a Parishioner had approached him asking what the requirements were. Chairman recalled that he had suggested he would </w:t>
      </w:r>
      <w:r>
        <w:rPr>
          <w:rFonts w:ascii="Arial" w:hAnsi="Arial" w:cs="Arial"/>
          <w:sz w:val="22"/>
          <w:szCs w:val="22"/>
        </w:rPr>
        <w:t>look</w:t>
      </w:r>
      <w:r w:rsidR="00275866">
        <w:rPr>
          <w:rFonts w:ascii="Arial" w:hAnsi="Arial" w:cs="Arial"/>
          <w:sz w:val="22"/>
          <w:szCs w:val="22"/>
        </w:rPr>
        <w:t xml:space="preserve"> into this, which he will endeavour to do before the next meeting, but his understanding is that planning </w:t>
      </w:r>
      <w:r w:rsidR="00A6217E">
        <w:rPr>
          <w:rFonts w:ascii="Arial" w:hAnsi="Arial" w:cs="Arial"/>
          <w:sz w:val="22"/>
          <w:szCs w:val="22"/>
        </w:rPr>
        <w:t>p</w:t>
      </w:r>
      <w:r w:rsidR="00275866">
        <w:rPr>
          <w:rFonts w:ascii="Arial" w:hAnsi="Arial" w:cs="Arial"/>
          <w:sz w:val="22"/>
          <w:szCs w:val="22"/>
        </w:rPr>
        <w:t>ermission is required.</w:t>
      </w:r>
    </w:p>
    <w:p w14:paraId="2A41A5BA" w14:textId="77777777" w:rsidR="00275866" w:rsidRDefault="00275866" w:rsidP="00275866">
      <w:pPr>
        <w:pStyle w:val="ListParagraph"/>
        <w:ind w:left="1069"/>
        <w:jc w:val="both"/>
        <w:rPr>
          <w:rFonts w:ascii="Arial" w:hAnsi="Arial" w:cs="Arial"/>
          <w:sz w:val="22"/>
          <w:szCs w:val="22"/>
        </w:rPr>
      </w:pPr>
    </w:p>
    <w:p w14:paraId="5487EB88" w14:textId="5E0570CA" w:rsidR="00275866" w:rsidRPr="00275866" w:rsidRDefault="00275866" w:rsidP="00275866">
      <w:pPr>
        <w:pStyle w:val="ListParagraph"/>
        <w:numPr>
          <w:ilvl w:val="0"/>
          <w:numId w:val="16"/>
        </w:numPr>
        <w:jc w:val="both"/>
        <w:rPr>
          <w:rFonts w:ascii="Arial" w:hAnsi="Arial" w:cs="Arial"/>
          <w:sz w:val="22"/>
          <w:szCs w:val="22"/>
        </w:rPr>
      </w:pPr>
      <w:r>
        <w:rPr>
          <w:rFonts w:ascii="Arial" w:hAnsi="Arial" w:cs="Arial"/>
          <w:sz w:val="22"/>
          <w:szCs w:val="22"/>
          <w:u w:val="single"/>
        </w:rPr>
        <w:t xml:space="preserve">Start time for Annual Parish Meeting </w:t>
      </w:r>
    </w:p>
    <w:p w14:paraId="49A4CAAB" w14:textId="77777777" w:rsidR="00275866" w:rsidRDefault="00275866" w:rsidP="00275866">
      <w:pPr>
        <w:pStyle w:val="ListParagraph"/>
        <w:ind w:left="1069"/>
        <w:jc w:val="both"/>
        <w:rPr>
          <w:rFonts w:ascii="Arial" w:hAnsi="Arial" w:cs="Arial"/>
          <w:sz w:val="22"/>
          <w:szCs w:val="22"/>
          <w:u w:val="single"/>
        </w:rPr>
      </w:pPr>
    </w:p>
    <w:p w14:paraId="49EA5AE7" w14:textId="4E971215" w:rsidR="00275866" w:rsidRDefault="00275866" w:rsidP="00275866">
      <w:pPr>
        <w:pStyle w:val="ListParagraph"/>
        <w:ind w:left="1069"/>
        <w:jc w:val="both"/>
        <w:rPr>
          <w:rFonts w:ascii="Arial" w:hAnsi="Arial" w:cs="Arial"/>
          <w:sz w:val="22"/>
          <w:szCs w:val="22"/>
        </w:rPr>
      </w:pPr>
      <w:r w:rsidRPr="00275866">
        <w:rPr>
          <w:rFonts w:ascii="Arial" w:hAnsi="Arial" w:cs="Arial"/>
          <w:sz w:val="22"/>
          <w:szCs w:val="22"/>
        </w:rPr>
        <w:t xml:space="preserve">Cllr Gundry proposed that the </w:t>
      </w:r>
      <w:r>
        <w:rPr>
          <w:rFonts w:ascii="Arial" w:hAnsi="Arial" w:cs="Arial"/>
          <w:sz w:val="22"/>
          <w:szCs w:val="22"/>
        </w:rPr>
        <w:t xml:space="preserve">Annual Parish </w:t>
      </w:r>
      <w:r w:rsidR="00D61B0B">
        <w:rPr>
          <w:rFonts w:ascii="Arial" w:hAnsi="Arial" w:cs="Arial"/>
          <w:sz w:val="22"/>
          <w:szCs w:val="22"/>
        </w:rPr>
        <w:t>Meeting commence</w:t>
      </w:r>
      <w:r>
        <w:rPr>
          <w:rFonts w:ascii="Arial" w:hAnsi="Arial" w:cs="Arial"/>
          <w:sz w:val="22"/>
          <w:szCs w:val="22"/>
        </w:rPr>
        <w:t xml:space="preserve"> at 6.30 pm, a full hour before the Annual Parish Council meeting, to ensure sufficient time for both meetings to take </w:t>
      </w:r>
      <w:r w:rsidR="00D61B0B">
        <w:rPr>
          <w:rFonts w:ascii="Arial" w:hAnsi="Arial" w:cs="Arial"/>
          <w:sz w:val="22"/>
          <w:szCs w:val="22"/>
        </w:rPr>
        <w:t>place</w:t>
      </w:r>
      <w:r>
        <w:rPr>
          <w:rFonts w:ascii="Arial" w:hAnsi="Arial" w:cs="Arial"/>
          <w:sz w:val="22"/>
          <w:szCs w:val="22"/>
        </w:rPr>
        <w:t xml:space="preserve"> on the same evening. Seconded by Cllr Cave, unanimously agreed.</w:t>
      </w:r>
    </w:p>
    <w:p w14:paraId="3D6A67C8" w14:textId="77777777" w:rsidR="00275866" w:rsidRDefault="00275866" w:rsidP="00275866">
      <w:pPr>
        <w:pStyle w:val="ListParagraph"/>
        <w:ind w:left="1069"/>
        <w:jc w:val="both"/>
        <w:rPr>
          <w:rFonts w:ascii="Arial" w:hAnsi="Arial" w:cs="Arial"/>
          <w:sz w:val="22"/>
          <w:szCs w:val="22"/>
        </w:rPr>
      </w:pPr>
    </w:p>
    <w:p w14:paraId="74A193C1" w14:textId="476B78C8" w:rsidR="002848C8" w:rsidRPr="00F845F2" w:rsidRDefault="00F845F2" w:rsidP="005E1E7E">
      <w:pPr>
        <w:pStyle w:val="ListParagraph"/>
        <w:numPr>
          <w:ilvl w:val="0"/>
          <w:numId w:val="23"/>
        </w:numPr>
        <w:jc w:val="both"/>
        <w:rPr>
          <w:rFonts w:ascii="Arial" w:hAnsi="Arial" w:cs="Arial"/>
          <w:b/>
          <w:bCs/>
          <w:sz w:val="22"/>
          <w:szCs w:val="22"/>
        </w:rPr>
      </w:pPr>
      <w:r>
        <w:rPr>
          <w:rFonts w:ascii="Arial" w:hAnsi="Arial" w:cs="Arial"/>
          <w:b/>
          <w:bCs/>
          <w:sz w:val="22"/>
          <w:szCs w:val="22"/>
        </w:rPr>
        <w:t xml:space="preserve">Correspondence – </w:t>
      </w:r>
      <w:r>
        <w:rPr>
          <w:rFonts w:ascii="Arial" w:hAnsi="Arial" w:cs="Arial"/>
          <w:sz w:val="22"/>
          <w:szCs w:val="22"/>
        </w:rPr>
        <w:t xml:space="preserve">All correspondence received via email unless otherwise indicated, all </w:t>
      </w:r>
      <w:r w:rsidR="00A410D0">
        <w:rPr>
          <w:rFonts w:ascii="Arial" w:hAnsi="Arial" w:cs="Arial"/>
          <w:sz w:val="22"/>
          <w:szCs w:val="22"/>
        </w:rPr>
        <w:t>circulated</w:t>
      </w:r>
      <w:r>
        <w:rPr>
          <w:rFonts w:ascii="Arial" w:hAnsi="Arial" w:cs="Arial"/>
          <w:sz w:val="22"/>
          <w:szCs w:val="22"/>
        </w:rPr>
        <w:t xml:space="preserve"> by the Clerk, or Chairman to Councillors.</w:t>
      </w:r>
    </w:p>
    <w:p w14:paraId="0932176F" w14:textId="4AF300DE" w:rsidR="007221A9" w:rsidRPr="000D23E4" w:rsidRDefault="00C23F43" w:rsidP="00213E81">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721999B8" w14:textId="77777777" w:rsidR="00275866" w:rsidRDefault="00275866" w:rsidP="00275866">
      <w:pPr>
        <w:ind w:left="862"/>
        <w:rPr>
          <w:rFonts w:ascii="Arial" w:hAnsi="Arial" w:cs="Arial"/>
          <w:b/>
          <w:sz w:val="22"/>
          <w:szCs w:val="22"/>
        </w:rPr>
      </w:pPr>
      <w:r>
        <w:rPr>
          <w:rFonts w:ascii="Arial" w:hAnsi="Arial" w:cs="Arial"/>
          <w:b/>
          <w:sz w:val="22"/>
          <w:szCs w:val="22"/>
        </w:rPr>
        <w:t>Cornwall Council</w:t>
      </w:r>
    </w:p>
    <w:p w14:paraId="5B2B0A13" w14:textId="77777777" w:rsidR="00275866" w:rsidRPr="00275866" w:rsidRDefault="00275866" w:rsidP="00275866">
      <w:pPr>
        <w:pStyle w:val="ListParagraph"/>
        <w:numPr>
          <w:ilvl w:val="0"/>
          <w:numId w:val="36"/>
        </w:numPr>
        <w:rPr>
          <w:rFonts w:ascii="Arial" w:hAnsi="Arial" w:cs="Arial"/>
          <w:b/>
          <w:sz w:val="22"/>
          <w:szCs w:val="22"/>
        </w:rPr>
      </w:pPr>
      <w:r>
        <w:rPr>
          <w:rFonts w:ascii="Arial" w:hAnsi="Arial" w:cs="Arial"/>
          <w:bCs/>
          <w:sz w:val="22"/>
          <w:szCs w:val="22"/>
        </w:rPr>
        <w:t>Weekly planning lists</w:t>
      </w:r>
    </w:p>
    <w:p w14:paraId="67791E9B" w14:textId="77777777" w:rsidR="00275866" w:rsidRPr="00C56EB8" w:rsidRDefault="00275866" w:rsidP="00275866">
      <w:pPr>
        <w:pStyle w:val="ListParagraph"/>
        <w:ind w:left="1440"/>
        <w:rPr>
          <w:rFonts w:ascii="Arial" w:hAnsi="Arial" w:cs="Arial"/>
          <w:b/>
          <w:sz w:val="22"/>
          <w:szCs w:val="22"/>
        </w:rPr>
      </w:pPr>
    </w:p>
    <w:p w14:paraId="1D2E59D7" w14:textId="77777777" w:rsidR="00275866" w:rsidRPr="00275866" w:rsidRDefault="00275866" w:rsidP="00275866">
      <w:pPr>
        <w:pStyle w:val="ListParagraph"/>
        <w:numPr>
          <w:ilvl w:val="0"/>
          <w:numId w:val="36"/>
        </w:numPr>
        <w:rPr>
          <w:rFonts w:ascii="Arial" w:hAnsi="Arial" w:cs="Arial"/>
          <w:b/>
          <w:sz w:val="22"/>
          <w:szCs w:val="22"/>
        </w:rPr>
      </w:pPr>
      <w:r w:rsidRPr="00950C1A">
        <w:rPr>
          <w:rFonts w:ascii="Arial" w:hAnsi="Arial" w:cs="Arial"/>
          <w:color w:val="1F1F1F"/>
          <w:sz w:val="22"/>
          <w:szCs w:val="22"/>
          <w:shd w:val="clear" w:color="auto" w:fill="FFFFFF"/>
        </w:rPr>
        <w:t xml:space="preserve">Supplement: Committee </w:t>
      </w:r>
      <w:r>
        <w:rPr>
          <w:rFonts w:ascii="Arial" w:hAnsi="Arial" w:cs="Arial"/>
          <w:color w:val="1F1F1F"/>
          <w:sz w:val="22"/>
          <w:szCs w:val="22"/>
          <w:shd w:val="clear" w:color="auto" w:fill="FFFFFF"/>
        </w:rPr>
        <w:t>u</w:t>
      </w:r>
      <w:r w:rsidRPr="00950C1A">
        <w:rPr>
          <w:rFonts w:ascii="Arial" w:hAnsi="Arial" w:cs="Arial"/>
          <w:color w:val="1F1F1F"/>
          <w:sz w:val="22"/>
          <w:szCs w:val="22"/>
          <w:shd w:val="clear" w:color="auto" w:fill="FFFFFF"/>
        </w:rPr>
        <w:t>pdate</w:t>
      </w:r>
      <w:r>
        <w:rPr>
          <w:rFonts w:ascii="Arial" w:hAnsi="Arial" w:cs="Arial"/>
          <w:color w:val="1F1F1F"/>
          <w:sz w:val="22"/>
          <w:szCs w:val="22"/>
          <w:shd w:val="clear" w:color="auto" w:fill="FFFFFF"/>
        </w:rPr>
        <w:t>s</w:t>
      </w:r>
      <w:r w:rsidRPr="00950C1A">
        <w:rPr>
          <w:rFonts w:ascii="Arial" w:hAnsi="Arial" w:cs="Arial"/>
          <w:color w:val="1F1F1F"/>
          <w:sz w:val="22"/>
          <w:szCs w:val="22"/>
          <w:shd w:val="clear" w:color="auto" w:fill="FFFFFF"/>
        </w:rPr>
        <w:t xml:space="preserve"> to the agenda for </w:t>
      </w:r>
      <w:r>
        <w:rPr>
          <w:rFonts w:ascii="Arial" w:hAnsi="Arial" w:cs="Arial"/>
          <w:color w:val="1F1F1F"/>
          <w:sz w:val="22"/>
          <w:szCs w:val="22"/>
          <w:shd w:val="clear" w:color="auto" w:fill="FFFFFF"/>
        </w:rPr>
        <w:t>Strategic Planning</w:t>
      </w:r>
      <w:r w:rsidRPr="00950C1A">
        <w:rPr>
          <w:rFonts w:ascii="Arial" w:hAnsi="Arial" w:cs="Arial"/>
          <w:color w:val="1F1F1F"/>
          <w:sz w:val="22"/>
          <w:szCs w:val="22"/>
          <w:shd w:val="clear" w:color="auto" w:fill="FFFFFF"/>
        </w:rPr>
        <w:t xml:space="preserve"> Committee, </w:t>
      </w:r>
      <w:r>
        <w:rPr>
          <w:rFonts w:ascii="Arial" w:hAnsi="Arial" w:cs="Arial"/>
          <w:color w:val="1F1F1F"/>
          <w:sz w:val="22"/>
          <w:szCs w:val="22"/>
          <w:shd w:val="clear" w:color="auto" w:fill="FFFFFF"/>
        </w:rPr>
        <w:t>Thursday</w:t>
      </w:r>
      <w:r w:rsidRPr="00950C1A">
        <w:rPr>
          <w:rFonts w:ascii="Arial" w:hAnsi="Arial" w:cs="Arial"/>
          <w:color w:val="1F1F1F"/>
          <w:sz w:val="22"/>
          <w:szCs w:val="22"/>
          <w:shd w:val="clear" w:color="auto" w:fill="FFFFFF"/>
        </w:rPr>
        <w:t xml:space="preserve">, </w:t>
      </w:r>
      <w:r>
        <w:rPr>
          <w:rFonts w:ascii="Arial" w:hAnsi="Arial" w:cs="Arial"/>
          <w:color w:val="1F1F1F"/>
          <w:sz w:val="22"/>
          <w:szCs w:val="22"/>
          <w:shd w:val="clear" w:color="auto" w:fill="FFFFFF"/>
        </w:rPr>
        <w:t>15 February – 14 February</w:t>
      </w:r>
    </w:p>
    <w:p w14:paraId="213A2687" w14:textId="77777777" w:rsidR="00275866" w:rsidRPr="00275866" w:rsidRDefault="00275866" w:rsidP="00275866">
      <w:pPr>
        <w:rPr>
          <w:rFonts w:ascii="Arial" w:hAnsi="Arial" w:cs="Arial"/>
          <w:b/>
          <w:sz w:val="22"/>
          <w:szCs w:val="22"/>
        </w:rPr>
      </w:pPr>
    </w:p>
    <w:p w14:paraId="163945E7" w14:textId="77777777" w:rsidR="00275866" w:rsidRPr="00275866" w:rsidRDefault="00275866" w:rsidP="00275866">
      <w:pPr>
        <w:pStyle w:val="ListParagraph"/>
        <w:numPr>
          <w:ilvl w:val="0"/>
          <w:numId w:val="36"/>
        </w:numPr>
        <w:rPr>
          <w:rFonts w:ascii="Arial" w:hAnsi="Arial" w:cs="Arial"/>
          <w:b/>
          <w:sz w:val="22"/>
          <w:szCs w:val="22"/>
        </w:rPr>
      </w:pPr>
      <w:r>
        <w:rPr>
          <w:rFonts w:ascii="Arial" w:hAnsi="Arial" w:cs="Arial"/>
          <w:color w:val="1F1F1F"/>
          <w:sz w:val="22"/>
          <w:szCs w:val="22"/>
          <w:shd w:val="clear" w:color="auto" w:fill="FFFFFF"/>
        </w:rPr>
        <w:t>Supplement: Committee Update to the agenda for East Sub-Area Planning Committee, Monday 19 February – 16 February</w:t>
      </w:r>
    </w:p>
    <w:p w14:paraId="479585F0" w14:textId="77777777" w:rsidR="00275866" w:rsidRPr="00275866" w:rsidRDefault="00275866" w:rsidP="00275866">
      <w:pPr>
        <w:rPr>
          <w:rFonts w:ascii="Arial" w:hAnsi="Arial" w:cs="Arial"/>
          <w:b/>
          <w:sz w:val="22"/>
          <w:szCs w:val="22"/>
        </w:rPr>
      </w:pPr>
    </w:p>
    <w:p w14:paraId="2E3B7C9F" w14:textId="77777777" w:rsidR="00275866" w:rsidRPr="00275866" w:rsidRDefault="00275866" w:rsidP="00275866">
      <w:pPr>
        <w:pStyle w:val="ListParagraph"/>
        <w:numPr>
          <w:ilvl w:val="0"/>
          <w:numId w:val="36"/>
        </w:numPr>
        <w:rPr>
          <w:rFonts w:ascii="Arial" w:hAnsi="Arial" w:cs="Arial"/>
          <w:b/>
          <w:sz w:val="22"/>
          <w:szCs w:val="22"/>
        </w:rPr>
      </w:pPr>
      <w:r>
        <w:rPr>
          <w:rFonts w:ascii="Arial" w:hAnsi="Arial" w:cs="Arial"/>
          <w:color w:val="1F1F1F"/>
          <w:sz w:val="22"/>
          <w:szCs w:val="22"/>
          <w:shd w:val="clear" w:color="auto" w:fill="FFFFFF"/>
        </w:rPr>
        <w:t>CORMAC Spring workshop sessions – 19 February</w:t>
      </w:r>
    </w:p>
    <w:p w14:paraId="441890ED" w14:textId="77777777" w:rsidR="00275866" w:rsidRPr="00275866" w:rsidRDefault="00275866" w:rsidP="00275866">
      <w:pPr>
        <w:rPr>
          <w:rFonts w:ascii="Arial" w:hAnsi="Arial" w:cs="Arial"/>
          <w:b/>
          <w:sz w:val="22"/>
          <w:szCs w:val="22"/>
        </w:rPr>
      </w:pPr>
    </w:p>
    <w:p w14:paraId="3B28A11A"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Fonts w:ascii="Arial" w:hAnsi="Arial" w:cs="Arial"/>
          <w:color w:val="1F1F1F"/>
          <w:sz w:val="22"/>
          <w:szCs w:val="22"/>
          <w:shd w:val="clear" w:color="auto" w:fill="FFFFFF"/>
        </w:rPr>
        <w:t>EP &amp; E Local Plan – Call for Sites – 20 Febru</w:t>
      </w:r>
      <w:r>
        <w:rPr>
          <w:rStyle w:val="apple-converted-space"/>
          <w:rFonts w:ascii="Arial" w:eastAsiaTheme="majorEastAsia" w:hAnsi="Arial" w:cs="Arial"/>
          <w:color w:val="1F1F1F"/>
          <w:sz w:val="22"/>
          <w:szCs w:val="22"/>
          <w:shd w:val="clear" w:color="auto" w:fill="FFFFFF"/>
        </w:rPr>
        <w:t>ary</w:t>
      </w:r>
    </w:p>
    <w:p w14:paraId="1BF9FD07" w14:textId="77777777" w:rsidR="00275866" w:rsidRPr="00950C1A" w:rsidRDefault="00275866" w:rsidP="00275866">
      <w:pPr>
        <w:pStyle w:val="ListParagraph"/>
        <w:ind w:left="1440"/>
        <w:rPr>
          <w:rStyle w:val="apple-converted-space"/>
          <w:rFonts w:ascii="Arial" w:eastAsiaTheme="majorEastAsia" w:hAnsi="Arial" w:cs="Arial"/>
          <w:b/>
          <w:sz w:val="22"/>
          <w:szCs w:val="22"/>
        </w:rPr>
      </w:pPr>
    </w:p>
    <w:p w14:paraId="20B924E9"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color w:val="1F1F1F"/>
          <w:sz w:val="22"/>
          <w:szCs w:val="22"/>
          <w:shd w:val="clear" w:color="auto" w:fill="FFFFFF"/>
        </w:rPr>
        <w:t>Minutes for East Sub-Area Planning Committee, Monday 19 February – 22 February</w:t>
      </w:r>
    </w:p>
    <w:p w14:paraId="762B7959" w14:textId="77777777" w:rsidR="00275866" w:rsidRPr="00275866" w:rsidRDefault="00275866" w:rsidP="00275866">
      <w:pPr>
        <w:rPr>
          <w:rStyle w:val="apple-converted-space"/>
          <w:rFonts w:ascii="Arial" w:eastAsiaTheme="majorEastAsia" w:hAnsi="Arial" w:cs="Arial"/>
          <w:b/>
          <w:sz w:val="22"/>
          <w:szCs w:val="22"/>
        </w:rPr>
      </w:pPr>
    </w:p>
    <w:p w14:paraId="79C9B68A"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2024 Refresh of the Cornwall Planning Partnership : your invitation to apply 28 February (and from CALC 29 February)</w:t>
      </w:r>
    </w:p>
    <w:p w14:paraId="3B57562B" w14:textId="77777777" w:rsidR="00275866" w:rsidRPr="00275866" w:rsidRDefault="00275866" w:rsidP="00275866">
      <w:pPr>
        <w:rPr>
          <w:rStyle w:val="apple-converted-space"/>
          <w:rFonts w:ascii="Arial" w:eastAsiaTheme="majorEastAsia" w:hAnsi="Arial" w:cs="Arial"/>
          <w:b/>
          <w:sz w:val="22"/>
          <w:szCs w:val="22"/>
        </w:rPr>
      </w:pPr>
    </w:p>
    <w:p w14:paraId="4A6CB94E"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Cornwall &amp; Isles of Scilly Climate Commission: Call for Commissioners – 5 March</w:t>
      </w:r>
    </w:p>
    <w:p w14:paraId="1A963676" w14:textId="77777777" w:rsidR="00275866" w:rsidRPr="00275866" w:rsidRDefault="00275866" w:rsidP="00275866">
      <w:pPr>
        <w:rPr>
          <w:rStyle w:val="apple-converted-space"/>
          <w:rFonts w:ascii="Arial" w:eastAsiaTheme="majorEastAsia" w:hAnsi="Arial" w:cs="Arial"/>
          <w:b/>
          <w:sz w:val="22"/>
          <w:szCs w:val="22"/>
        </w:rPr>
      </w:pPr>
    </w:p>
    <w:p w14:paraId="480DB1D6"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Agenda for East Sub-Area Planning Committee 18 March – 7 March</w:t>
      </w:r>
    </w:p>
    <w:p w14:paraId="4CFDAFA5" w14:textId="77777777" w:rsidR="00275866" w:rsidRPr="00275866" w:rsidRDefault="00275866" w:rsidP="00275866">
      <w:pPr>
        <w:rPr>
          <w:rStyle w:val="apple-converted-space"/>
          <w:rFonts w:ascii="Arial" w:eastAsiaTheme="majorEastAsia" w:hAnsi="Arial" w:cs="Arial"/>
          <w:b/>
          <w:sz w:val="22"/>
          <w:szCs w:val="22"/>
        </w:rPr>
      </w:pPr>
    </w:p>
    <w:p w14:paraId="506C4A0A" w14:textId="77777777" w:rsidR="00275866" w:rsidRPr="00275866"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Affordable Housing Newsletter – March 2024 – 8 March</w:t>
      </w:r>
    </w:p>
    <w:p w14:paraId="16A439A3" w14:textId="77777777" w:rsidR="00275866" w:rsidRPr="00275866" w:rsidRDefault="00275866" w:rsidP="00275866">
      <w:pPr>
        <w:rPr>
          <w:rStyle w:val="apple-converted-space"/>
          <w:rFonts w:ascii="Arial" w:eastAsiaTheme="majorEastAsia" w:hAnsi="Arial" w:cs="Arial"/>
          <w:b/>
          <w:sz w:val="22"/>
          <w:szCs w:val="22"/>
        </w:rPr>
      </w:pPr>
    </w:p>
    <w:p w14:paraId="65613FAA" w14:textId="77777777" w:rsidR="00275866" w:rsidRPr="00FA0F1F" w:rsidRDefault="00275866" w:rsidP="00275866">
      <w:pPr>
        <w:pStyle w:val="ListParagraph"/>
        <w:numPr>
          <w:ilvl w:val="0"/>
          <w:numId w:val="36"/>
        </w:numPr>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Town and Parish Newsletter – 8 March</w:t>
      </w:r>
    </w:p>
    <w:p w14:paraId="3D64D82A" w14:textId="15C81F35" w:rsidR="00807117" w:rsidRDefault="00807117" w:rsidP="00213E81">
      <w:pPr>
        <w:pStyle w:val="ListParagraph"/>
        <w:ind w:left="0" w:firstLine="993"/>
        <w:jc w:val="both"/>
        <w:rPr>
          <w:rFonts w:ascii="Arial" w:hAnsi="Arial" w:cs="Arial"/>
          <w:sz w:val="22"/>
          <w:szCs w:val="22"/>
          <w:u w:val="single"/>
        </w:rPr>
      </w:pPr>
    </w:p>
    <w:p w14:paraId="14C288B3" w14:textId="77777777" w:rsidR="00275866" w:rsidRDefault="00275866" w:rsidP="00275866">
      <w:pPr>
        <w:ind w:left="862"/>
        <w:rPr>
          <w:rStyle w:val="apple-converted-space"/>
          <w:rFonts w:ascii="Arial" w:eastAsiaTheme="majorEastAsia" w:hAnsi="Arial" w:cs="Arial"/>
          <w:bCs/>
          <w:sz w:val="22"/>
          <w:szCs w:val="22"/>
        </w:rPr>
      </w:pPr>
      <w:r>
        <w:rPr>
          <w:rStyle w:val="apple-converted-space"/>
          <w:rFonts w:ascii="Arial" w:eastAsiaTheme="majorEastAsia" w:hAnsi="Arial" w:cs="Arial"/>
          <w:b/>
          <w:sz w:val="22"/>
          <w:szCs w:val="22"/>
        </w:rPr>
        <w:t xml:space="preserve">Other correspondence </w:t>
      </w:r>
      <w:r>
        <w:rPr>
          <w:rStyle w:val="apple-converted-space"/>
          <w:rFonts w:ascii="Arial" w:eastAsiaTheme="majorEastAsia" w:hAnsi="Arial" w:cs="Arial"/>
          <w:bCs/>
          <w:sz w:val="22"/>
          <w:szCs w:val="22"/>
        </w:rPr>
        <w:t>– any correspondence of community interest has been uploaded to the Parish website/linked to Facebook by Chairman and Cllr Gundry</w:t>
      </w:r>
    </w:p>
    <w:p w14:paraId="0602FA6C" w14:textId="77777777" w:rsidR="00275866" w:rsidRDefault="00275866" w:rsidP="00275866">
      <w:pPr>
        <w:ind w:left="862"/>
        <w:rPr>
          <w:rStyle w:val="apple-converted-space"/>
          <w:rFonts w:ascii="Arial" w:eastAsiaTheme="majorEastAsia" w:hAnsi="Arial" w:cs="Arial"/>
          <w:bCs/>
          <w:sz w:val="22"/>
          <w:szCs w:val="22"/>
        </w:rPr>
      </w:pPr>
    </w:p>
    <w:p w14:paraId="3B4DA7F9"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Rural Bulletins:  13, 20, 27 February, 5 March</w:t>
      </w:r>
    </w:p>
    <w:p w14:paraId="410C73E4" w14:textId="77777777" w:rsidR="00275866" w:rsidRDefault="00275866" w:rsidP="00275866">
      <w:pPr>
        <w:pStyle w:val="ListParagraph"/>
        <w:ind w:left="1440"/>
        <w:jc w:val="both"/>
        <w:rPr>
          <w:rStyle w:val="apple-converted-space"/>
          <w:rFonts w:ascii="Arial" w:eastAsiaTheme="majorEastAsia" w:hAnsi="Arial" w:cs="Arial"/>
          <w:bCs/>
          <w:sz w:val="22"/>
          <w:szCs w:val="22"/>
        </w:rPr>
      </w:pPr>
    </w:p>
    <w:p w14:paraId="2D31D1C7"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Police and Crime Commissioner’s correspondence: 12, 13, 26 February, 5, 6 March</w:t>
      </w:r>
    </w:p>
    <w:p w14:paraId="5CCBF1D9" w14:textId="77777777" w:rsidR="00275866" w:rsidRPr="00275866" w:rsidRDefault="00275866" w:rsidP="00275866">
      <w:pPr>
        <w:jc w:val="both"/>
        <w:rPr>
          <w:rStyle w:val="apple-converted-space"/>
          <w:rFonts w:ascii="Arial" w:eastAsiaTheme="majorEastAsia" w:hAnsi="Arial" w:cs="Arial"/>
          <w:bCs/>
          <w:sz w:val="22"/>
          <w:szCs w:val="22"/>
        </w:rPr>
      </w:pPr>
    </w:p>
    <w:p w14:paraId="7DCEBCC5" w14:textId="0607A270" w:rsidR="00275866" w:rsidRPr="0001584C"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Notification of play area inspection in April from RoSPA – 12 February</w:t>
      </w:r>
    </w:p>
    <w:p w14:paraId="7D34B0AE"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lastRenderedPageBreak/>
        <w:t>Cornwall Council Online Training Portal (CALC email) – 14 February</w:t>
      </w:r>
    </w:p>
    <w:p w14:paraId="010B0940" w14:textId="77777777" w:rsidR="00275866" w:rsidRPr="00275866" w:rsidRDefault="00275866" w:rsidP="00275866">
      <w:pPr>
        <w:jc w:val="both"/>
        <w:rPr>
          <w:rStyle w:val="apple-converted-space"/>
          <w:rFonts w:ascii="Arial" w:eastAsiaTheme="majorEastAsia" w:hAnsi="Arial" w:cs="Arial"/>
          <w:bCs/>
          <w:sz w:val="22"/>
          <w:szCs w:val="22"/>
        </w:rPr>
      </w:pPr>
    </w:p>
    <w:p w14:paraId="696B0CB4"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SLCC Bulletin – 14 February</w:t>
      </w:r>
    </w:p>
    <w:p w14:paraId="2D0D28B4" w14:textId="3C041093" w:rsidR="00275866" w:rsidRPr="00275866" w:rsidRDefault="00275866" w:rsidP="00275866">
      <w:pPr>
        <w:jc w:val="both"/>
        <w:rPr>
          <w:rStyle w:val="apple-converted-space"/>
          <w:rFonts w:ascii="Arial" w:eastAsiaTheme="majorEastAsia" w:hAnsi="Arial" w:cs="Arial"/>
          <w:bCs/>
          <w:sz w:val="22"/>
          <w:szCs w:val="22"/>
        </w:rPr>
      </w:pPr>
    </w:p>
    <w:p w14:paraId="4AD33B38"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Invitation to 8</w:t>
      </w:r>
      <w:r w:rsidRPr="00965D05">
        <w:rPr>
          <w:rStyle w:val="apple-converted-space"/>
          <w:rFonts w:ascii="Arial" w:eastAsiaTheme="majorEastAsia" w:hAnsi="Arial" w:cs="Arial"/>
          <w:bCs/>
          <w:sz w:val="22"/>
          <w:szCs w:val="22"/>
          <w:vertAlign w:val="superscript"/>
        </w:rPr>
        <w:t>th</w:t>
      </w:r>
      <w:r>
        <w:rPr>
          <w:rStyle w:val="apple-converted-space"/>
          <w:rFonts w:ascii="Arial" w:eastAsiaTheme="majorEastAsia" w:hAnsi="Arial" w:cs="Arial"/>
          <w:bCs/>
          <w:sz w:val="22"/>
          <w:szCs w:val="22"/>
        </w:rPr>
        <w:t xml:space="preserve"> ‘Let’s Talk Water’ webinar, 12 March – 16 February</w:t>
      </w:r>
    </w:p>
    <w:p w14:paraId="2A251077" w14:textId="77777777" w:rsidR="00275866" w:rsidRPr="00275866" w:rsidRDefault="00275866" w:rsidP="00275866">
      <w:pPr>
        <w:jc w:val="both"/>
        <w:rPr>
          <w:rStyle w:val="apple-converted-space"/>
          <w:rFonts w:ascii="Arial" w:eastAsiaTheme="majorEastAsia" w:hAnsi="Arial" w:cs="Arial"/>
          <w:bCs/>
          <w:sz w:val="22"/>
          <w:szCs w:val="22"/>
        </w:rPr>
      </w:pPr>
    </w:p>
    <w:p w14:paraId="2493A76A"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Member of the community request for Bus timetable and stop location details (Chairman responded) – 20 February</w:t>
      </w:r>
    </w:p>
    <w:p w14:paraId="718F39BC" w14:textId="77777777" w:rsidR="00275866" w:rsidRPr="00275866" w:rsidRDefault="00275866" w:rsidP="00275866">
      <w:pPr>
        <w:jc w:val="both"/>
        <w:rPr>
          <w:rStyle w:val="apple-converted-space"/>
          <w:rFonts w:ascii="Arial" w:eastAsiaTheme="majorEastAsia" w:hAnsi="Arial" w:cs="Arial"/>
          <w:bCs/>
          <w:sz w:val="22"/>
          <w:szCs w:val="22"/>
        </w:rPr>
      </w:pPr>
    </w:p>
    <w:p w14:paraId="4F8A5FB4"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The Clean Cornwall Newsletter 13 February</w:t>
      </w:r>
    </w:p>
    <w:p w14:paraId="75214C13" w14:textId="77777777" w:rsidR="00275866" w:rsidRPr="00275866" w:rsidRDefault="00275866" w:rsidP="00275866">
      <w:pPr>
        <w:jc w:val="both"/>
        <w:rPr>
          <w:rStyle w:val="apple-converted-space"/>
          <w:rFonts w:ascii="Arial" w:eastAsiaTheme="majorEastAsia" w:hAnsi="Arial" w:cs="Arial"/>
          <w:bCs/>
          <w:sz w:val="22"/>
          <w:szCs w:val="22"/>
        </w:rPr>
      </w:pPr>
    </w:p>
    <w:p w14:paraId="0A866033"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NHS Cornwall Together: February 2024 – 22 February</w:t>
      </w:r>
    </w:p>
    <w:p w14:paraId="156532D8" w14:textId="77777777" w:rsidR="00275866" w:rsidRPr="00275866" w:rsidRDefault="00275866" w:rsidP="00275866">
      <w:pPr>
        <w:jc w:val="both"/>
        <w:rPr>
          <w:rStyle w:val="apple-converted-space"/>
          <w:rFonts w:ascii="Arial" w:eastAsiaTheme="majorEastAsia" w:hAnsi="Arial" w:cs="Arial"/>
          <w:bCs/>
          <w:sz w:val="22"/>
          <w:szCs w:val="22"/>
        </w:rPr>
      </w:pPr>
    </w:p>
    <w:p w14:paraId="602535E7"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CALC D-Day 80 flag of Peace – 28 February</w:t>
      </w:r>
    </w:p>
    <w:p w14:paraId="73380232" w14:textId="77777777" w:rsidR="00275866" w:rsidRPr="00275866" w:rsidRDefault="00275866" w:rsidP="00275866">
      <w:pPr>
        <w:jc w:val="both"/>
        <w:rPr>
          <w:rStyle w:val="apple-converted-space"/>
          <w:rFonts w:ascii="Arial" w:eastAsiaTheme="majorEastAsia" w:hAnsi="Arial" w:cs="Arial"/>
          <w:bCs/>
          <w:sz w:val="22"/>
          <w:szCs w:val="22"/>
        </w:rPr>
      </w:pPr>
    </w:p>
    <w:p w14:paraId="0E91D3A9"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Liskeard Sector Neighbourhood Policing Teams Newsletter March 2024 – 5 March</w:t>
      </w:r>
    </w:p>
    <w:p w14:paraId="729ACB35" w14:textId="77777777" w:rsidR="00275866" w:rsidRPr="00275866" w:rsidRDefault="00275866" w:rsidP="00275866">
      <w:pPr>
        <w:jc w:val="both"/>
        <w:rPr>
          <w:rStyle w:val="apple-converted-space"/>
          <w:rFonts w:ascii="Arial" w:eastAsiaTheme="majorEastAsia" w:hAnsi="Arial" w:cs="Arial"/>
          <w:bCs/>
          <w:sz w:val="22"/>
          <w:szCs w:val="22"/>
        </w:rPr>
      </w:pPr>
    </w:p>
    <w:p w14:paraId="0B71ADB9"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sidRPr="000E5186">
        <w:rPr>
          <w:rStyle w:val="apple-converted-space"/>
          <w:rFonts w:ascii="Arial" w:eastAsiaTheme="majorEastAsia" w:hAnsi="Arial" w:cs="Arial"/>
          <w:bCs/>
          <w:sz w:val="22"/>
          <w:szCs w:val="22"/>
        </w:rPr>
        <w:t>NALC Legal Update – February 2024 – 5 March</w:t>
      </w:r>
    </w:p>
    <w:p w14:paraId="6BF48689" w14:textId="77777777" w:rsidR="00275866" w:rsidRPr="00275866" w:rsidRDefault="00275866" w:rsidP="00275866">
      <w:pPr>
        <w:jc w:val="both"/>
        <w:rPr>
          <w:rStyle w:val="apple-converted-space"/>
          <w:rFonts w:ascii="Arial" w:eastAsiaTheme="majorEastAsia" w:hAnsi="Arial" w:cs="Arial"/>
          <w:bCs/>
          <w:sz w:val="22"/>
          <w:szCs w:val="22"/>
        </w:rPr>
      </w:pPr>
    </w:p>
    <w:p w14:paraId="232255F2" w14:textId="77777777" w:rsidR="00275866" w:rsidRDefault="00275866" w:rsidP="00275866">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Rural Funding Digest – 8 March</w:t>
      </w:r>
    </w:p>
    <w:p w14:paraId="03051400" w14:textId="0CB4B936" w:rsidR="00B46754" w:rsidRPr="005E009C" w:rsidRDefault="00B46754" w:rsidP="00275866">
      <w:pPr>
        <w:jc w:val="both"/>
        <w:rPr>
          <w:rFonts w:ascii="Arial" w:hAnsi="Arial" w:cs="Arial"/>
          <w:sz w:val="22"/>
          <w:szCs w:val="22"/>
        </w:rPr>
      </w:pPr>
    </w:p>
    <w:p w14:paraId="3DD6DB9C" w14:textId="46750029" w:rsidR="00981579" w:rsidRPr="00981579" w:rsidRDefault="006F055D" w:rsidP="005E1E7E">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ouncillor Vacanc</w:t>
      </w:r>
      <w:r w:rsidR="005E009C">
        <w:rPr>
          <w:rFonts w:ascii="Arial" w:hAnsi="Arial" w:cs="Arial"/>
          <w:b/>
          <w:color w:val="000000" w:themeColor="text1"/>
          <w:sz w:val="22"/>
          <w:szCs w:val="22"/>
        </w:rPr>
        <w:t>ies</w:t>
      </w:r>
      <w:r w:rsidR="002C70DD">
        <w:rPr>
          <w:rFonts w:ascii="Arial" w:hAnsi="Arial" w:cs="Arial"/>
          <w:b/>
          <w:color w:val="000000" w:themeColor="text1"/>
          <w:sz w:val="22"/>
          <w:szCs w:val="22"/>
        </w:rPr>
        <w:t xml:space="preserve"> </w:t>
      </w:r>
    </w:p>
    <w:p w14:paraId="0C4666C6" w14:textId="77777777" w:rsidR="00BC4503" w:rsidRPr="000D23E4" w:rsidRDefault="00BC4503" w:rsidP="00213E81">
      <w:pPr>
        <w:jc w:val="both"/>
      </w:pPr>
    </w:p>
    <w:p w14:paraId="5AB68789" w14:textId="429D179B" w:rsidR="00B7645D" w:rsidRDefault="00A37199" w:rsidP="00213E81">
      <w:pPr>
        <w:ind w:left="709"/>
        <w:jc w:val="both"/>
        <w:rPr>
          <w:rFonts w:ascii="Arial" w:hAnsi="Arial" w:cs="Arial"/>
          <w:bCs/>
          <w:sz w:val="22"/>
          <w:szCs w:val="22"/>
        </w:rPr>
      </w:pPr>
      <w:r w:rsidRPr="000D23E4">
        <w:rPr>
          <w:rFonts w:ascii="Arial" w:hAnsi="Arial" w:cs="Arial"/>
          <w:bCs/>
          <w:sz w:val="22"/>
          <w:szCs w:val="22"/>
        </w:rPr>
        <w:t>C</w:t>
      </w:r>
      <w:r w:rsidR="00275866">
        <w:rPr>
          <w:rFonts w:ascii="Arial" w:hAnsi="Arial" w:cs="Arial"/>
          <w:bCs/>
          <w:sz w:val="22"/>
          <w:szCs w:val="22"/>
        </w:rPr>
        <w:t xml:space="preserve">hairman proposed </w:t>
      </w:r>
      <w:r w:rsidR="00C16131">
        <w:rPr>
          <w:rFonts w:ascii="Arial" w:hAnsi="Arial" w:cs="Arial"/>
          <w:bCs/>
          <w:sz w:val="22"/>
          <w:szCs w:val="22"/>
        </w:rPr>
        <w:t xml:space="preserve">that the meeting move to Part 2 to consider the application received for </w:t>
      </w:r>
      <w:r w:rsidR="00D61B0B">
        <w:rPr>
          <w:rFonts w:ascii="Arial" w:hAnsi="Arial" w:cs="Arial"/>
          <w:bCs/>
          <w:sz w:val="22"/>
          <w:szCs w:val="22"/>
        </w:rPr>
        <w:t>Councillor</w:t>
      </w:r>
      <w:r w:rsidR="00C16131">
        <w:rPr>
          <w:rFonts w:ascii="Arial" w:hAnsi="Arial" w:cs="Arial"/>
          <w:bCs/>
          <w:sz w:val="22"/>
          <w:szCs w:val="22"/>
        </w:rPr>
        <w:t xml:space="preserve"> vacancy. Seconded by Cllr Vickery</w:t>
      </w:r>
      <w:r w:rsidR="00B7645D">
        <w:rPr>
          <w:rFonts w:ascii="Arial" w:hAnsi="Arial" w:cs="Arial"/>
          <w:bCs/>
          <w:sz w:val="22"/>
          <w:szCs w:val="22"/>
        </w:rPr>
        <w:t>, and all agreed.</w:t>
      </w:r>
    </w:p>
    <w:p w14:paraId="1EAE0DF5" w14:textId="77777777" w:rsidR="00B7645D" w:rsidRDefault="00B7645D" w:rsidP="00213E81">
      <w:pPr>
        <w:ind w:left="709"/>
        <w:jc w:val="both"/>
        <w:rPr>
          <w:rFonts w:ascii="Arial" w:hAnsi="Arial" w:cs="Arial"/>
          <w:bCs/>
          <w:sz w:val="22"/>
          <w:szCs w:val="22"/>
        </w:rPr>
      </w:pPr>
    </w:p>
    <w:p w14:paraId="0DBD06E7" w14:textId="784428D2" w:rsidR="00B7645D" w:rsidRDefault="00B7645D" w:rsidP="00213E81">
      <w:pPr>
        <w:ind w:left="709"/>
        <w:jc w:val="both"/>
        <w:rPr>
          <w:rFonts w:ascii="Arial" w:hAnsi="Arial" w:cs="Arial"/>
          <w:bCs/>
          <w:sz w:val="22"/>
          <w:szCs w:val="22"/>
        </w:rPr>
      </w:pPr>
      <w:r>
        <w:rPr>
          <w:rFonts w:ascii="Arial" w:hAnsi="Arial" w:cs="Arial"/>
          <w:bCs/>
          <w:sz w:val="22"/>
          <w:szCs w:val="22"/>
        </w:rPr>
        <w:t xml:space="preserve">When the meeting reconvened  Cllr Honeyman proposed that Ms Sandie Christiansen be co-opted as a councillor, Cllr Cave seconded, unanimously agreed. </w:t>
      </w:r>
      <w:r w:rsidR="00C16131">
        <w:rPr>
          <w:rFonts w:ascii="Arial" w:hAnsi="Arial" w:cs="Arial"/>
          <w:bCs/>
          <w:sz w:val="22"/>
          <w:szCs w:val="22"/>
        </w:rPr>
        <w:t xml:space="preserve"> </w:t>
      </w:r>
      <w:r>
        <w:rPr>
          <w:rFonts w:ascii="Arial" w:hAnsi="Arial" w:cs="Arial"/>
          <w:bCs/>
          <w:sz w:val="22"/>
          <w:szCs w:val="22"/>
        </w:rPr>
        <w:t>Ms Christiansen was duly co-opted as</w:t>
      </w:r>
      <w:r w:rsidR="00A6217E">
        <w:rPr>
          <w:rFonts w:ascii="Arial" w:hAnsi="Arial" w:cs="Arial"/>
          <w:bCs/>
          <w:sz w:val="22"/>
          <w:szCs w:val="22"/>
        </w:rPr>
        <w:t xml:space="preserve"> a</w:t>
      </w:r>
      <w:r>
        <w:rPr>
          <w:rFonts w:ascii="Arial" w:hAnsi="Arial" w:cs="Arial"/>
          <w:bCs/>
          <w:sz w:val="22"/>
          <w:szCs w:val="22"/>
        </w:rPr>
        <w:t xml:space="preserve"> Councillor.</w:t>
      </w:r>
      <w:r w:rsidR="00C16131">
        <w:rPr>
          <w:rFonts w:ascii="Arial" w:hAnsi="Arial" w:cs="Arial"/>
          <w:bCs/>
          <w:sz w:val="22"/>
          <w:szCs w:val="22"/>
        </w:rPr>
        <w:t xml:space="preserve"> </w:t>
      </w:r>
    </w:p>
    <w:p w14:paraId="1829F9EE" w14:textId="77777777" w:rsidR="000953DB" w:rsidRPr="00981579" w:rsidRDefault="000953DB" w:rsidP="00B7645D">
      <w:pPr>
        <w:jc w:val="both"/>
        <w:rPr>
          <w:rFonts w:ascii="Arial" w:hAnsi="Arial" w:cs="Arial"/>
          <w:bCs/>
          <w:sz w:val="22"/>
          <w:szCs w:val="22"/>
        </w:rPr>
      </w:pPr>
    </w:p>
    <w:p w14:paraId="6C4D5F98" w14:textId="77777777" w:rsidR="00B7645D" w:rsidRPr="00B7645D" w:rsidRDefault="00B7645D" w:rsidP="005E1E7E">
      <w:pPr>
        <w:pStyle w:val="ListParagraph"/>
        <w:numPr>
          <w:ilvl w:val="0"/>
          <w:numId w:val="23"/>
        </w:numPr>
        <w:jc w:val="both"/>
        <w:rPr>
          <w:rFonts w:ascii="Arial" w:hAnsi="Arial" w:cs="Arial"/>
          <w:sz w:val="22"/>
          <w:szCs w:val="22"/>
        </w:rPr>
      </w:pPr>
      <w:r>
        <w:rPr>
          <w:rFonts w:ascii="Arial" w:hAnsi="Arial" w:cs="Arial"/>
          <w:b/>
          <w:bCs/>
          <w:color w:val="1F1F1F"/>
          <w:sz w:val="22"/>
          <w:szCs w:val="22"/>
          <w:shd w:val="clear" w:color="auto" w:fill="FFFFFF"/>
        </w:rPr>
        <w:t>Planning: Applications for consideration</w:t>
      </w:r>
    </w:p>
    <w:p w14:paraId="4F8BC2C7" w14:textId="77777777" w:rsidR="00B7645D" w:rsidRDefault="00B7645D" w:rsidP="00B7645D">
      <w:pPr>
        <w:pStyle w:val="ListParagraph"/>
        <w:ind w:left="643"/>
        <w:jc w:val="both"/>
        <w:rPr>
          <w:rFonts w:ascii="Arial" w:hAnsi="Arial" w:cs="Arial"/>
          <w:sz w:val="22"/>
          <w:szCs w:val="22"/>
        </w:rPr>
      </w:pPr>
    </w:p>
    <w:p w14:paraId="1EEA2C42" w14:textId="7C4C9A3F" w:rsidR="00B7645D" w:rsidRDefault="00B7645D" w:rsidP="00B7645D">
      <w:pPr>
        <w:pStyle w:val="ListParagraph"/>
        <w:ind w:left="643"/>
        <w:jc w:val="both"/>
        <w:rPr>
          <w:rFonts w:ascii="Arial" w:hAnsi="Arial" w:cs="Arial"/>
          <w:bCs/>
          <w:color w:val="000000" w:themeColor="text1"/>
          <w:sz w:val="22"/>
          <w:szCs w:val="22"/>
          <w:u w:val="single"/>
        </w:rPr>
      </w:pPr>
      <w:r w:rsidRPr="00B7645D">
        <w:rPr>
          <w:rFonts w:ascii="Arial" w:hAnsi="Arial" w:cs="Arial"/>
          <w:bCs/>
          <w:color w:val="000000" w:themeColor="text1"/>
          <w:sz w:val="22"/>
          <w:szCs w:val="22"/>
          <w:u w:val="single"/>
        </w:rPr>
        <w:t>PA24/01698 Certificate of lawfulness for existing use of a residential dwelling within bay 3 of the existing barn. Pen Davas Farm Bocaddon – consultee comments to be submitted by 28 March 2024.</w:t>
      </w:r>
    </w:p>
    <w:p w14:paraId="787C57F8" w14:textId="77777777" w:rsidR="00B7645D" w:rsidRDefault="00B7645D" w:rsidP="00B7645D">
      <w:pPr>
        <w:pStyle w:val="ListParagraph"/>
        <w:ind w:left="643"/>
        <w:jc w:val="both"/>
        <w:rPr>
          <w:rFonts w:ascii="Arial" w:hAnsi="Arial" w:cs="Arial"/>
          <w:bCs/>
          <w:color w:val="000000" w:themeColor="text1"/>
          <w:sz w:val="22"/>
          <w:szCs w:val="22"/>
          <w:u w:val="single"/>
        </w:rPr>
      </w:pPr>
    </w:p>
    <w:p w14:paraId="3ED2F610" w14:textId="6AC73461" w:rsidR="00B7645D" w:rsidRPr="00932710" w:rsidRDefault="00B7645D" w:rsidP="00932710">
      <w:pPr>
        <w:ind w:left="643"/>
        <w:jc w:val="both"/>
        <w:rPr>
          <w:rFonts w:ascii="Arial" w:hAnsi="Arial" w:cs="Arial"/>
          <w:bCs/>
          <w:sz w:val="22"/>
          <w:szCs w:val="22"/>
        </w:rPr>
      </w:pPr>
      <w:r w:rsidRPr="00932710">
        <w:rPr>
          <w:rFonts w:ascii="Arial" w:hAnsi="Arial" w:cs="Arial"/>
          <w:bCs/>
          <w:color w:val="000000" w:themeColor="text1"/>
          <w:sz w:val="22"/>
          <w:szCs w:val="22"/>
        </w:rPr>
        <w:t>Chairman</w:t>
      </w:r>
      <w:r w:rsidRPr="00932710">
        <w:rPr>
          <w:rFonts w:ascii="Arial" w:hAnsi="Arial" w:cs="Arial"/>
          <w:bCs/>
          <w:sz w:val="22"/>
          <w:szCs w:val="22"/>
        </w:rPr>
        <w:t xml:space="preserve"> took the meeting through photographs of the site location, and the documents submitted with the application, in particular the drawings showing what  works had been carried out, and the two Statutory Declarations in support. </w:t>
      </w:r>
      <w:r w:rsidR="008040ED" w:rsidRPr="00932710">
        <w:rPr>
          <w:rFonts w:ascii="Arial" w:hAnsi="Arial" w:cs="Arial"/>
          <w:bCs/>
          <w:sz w:val="22"/>
          <w:szCs w:val="22"/>
        </w:rPr>
        <w:t>He then read out his notes to the meeting as</w:t>
      </w:r>
      <w:r w:rsidRPr="00932710">
        <w:rPr>
          <w:rFonts w:ascii="Arial" w:hAnsi="Arial" w:cs="Arial"/>
          <w:bCs/>
          <w:sz w:val="22"/>
          <w:szCs w:val="22"/>
        </w:rPr>
        <w:t xml:space="preserve"> follows:</w:t>
      </w:r>
    </w:p>
    <w:p w14:paraId="2CC23BDC" w14:textId="77777777" w:rsidR="00B7645D" w:rsidRDefault="00B7645D" w:rsidP="00B7645D">
      <w:pPr>
        <w:pStyle w:val="ListParagraph"/>
        <w:ind w:left="643"/>
        <w:jc w:val="both"/>
        <w:rPr>
          <w:rFonts w:ascii="Arial" w:hAnsi="Arial" w:cs="Arial"/>
          <w:sz w:val="22"/>
          <w:szCs w:val="22"/>
        </w:rPr>
      </w:pPr>
    </w:p>
    <w:p w14:paraId="107FB11B" w14:textId="50F63EA8" w:rsidR="00B7645D" w:rsidRPr="00B7645D" w:rsidRDefault="008040ED" w:rsidP="008040ED">
      <w:pPr>
        <w:ind w:firstLine="720"/>
        <w:jc w:val="both"/>
        <w:rPr>
          <w:rFonts w:ascii="Arial" w:hAnsi="Arial" w:cs="Arial"/>
          <w:sz w:val="22"/>
          <w:szCs w:val="22"/>
        </w:rPr>
      </w:pPr>
      <w:r>
        <w:rPr>
          <w:rFonts w:ascii="Arial" w:hAnsi="Arial" w:cs="Arial"/>
          <w:sz w:val="22"/>
          <w:szCs w:val="22"/>
        </w:rPr>
        <w:t>“</w:t>
      </w:r>
      <w:r w:rsidR="00B7645D" w:rsidRPr="00B7645D">
        <w:rPr>
          <w:rFonts w:ascii="Arial" w:hAnsi="Arial" w:cs="Arial"/>
          <w:sz w:val="22"/>
          <w:szCs w:val="22"/>
        </w:rPr>
        <w:t>This application arose following an investigation by Planning Enforcement.</w:t>
      </w:r>
    </w:p>
    <w:p w14:paraId="3FD34C95" w14:textId="77777777" w:rsidR="008040ED" w:rsidRDefault="008040ED" w:rsidP="008040ED">
      <w:pPr>
        <w:ind w:firstLine="720"/>
        <w:jc w:val="both"/>
        <w:rPr>
          <w:rFonts w:ascii="Arial" w:hAnsi="Arial" w:cs="Arial"/>
          <w:sz w:val="22"/>
          <w:szCs w:val="22"/>
        </w:rPr>
      </w:pPr>
    </w:p>
    <w:p w14:paraId="34006F01" w14:textId="419D604E" w:rsidR="00B7645D" w:rsidRDefault="00B7645D" w:rsidP="008040ED">
      <w:pPr>
        <w:ind w:left="720"/>
        <w:jc w:val="both"/>
        <w:rPr>
          <w:rFonts w:ascii="Arial" w:hAnsi="Arial" w:cs="Arial"/>
          <w:sz w:val="22"/>
          <w:szCs w:val="22"/>
        </w:rPr>
      </w:pPr>
      <w:r w:rsidRPr="00B7645D">
        <w:rPr>
          <w:rFonts w:ascii="Arial" w:hAnsi="Arial" w:cs="Arial"/>
          <w:sz w:val="22"/>
          <w:szCs w:val="22"/>
        </w:rPr>
        <w:t>The application for ‘lawful use’ is based on the ‘</w:t>
      </w:r>
      <w:r w:rsidR="00D61B0B" w:rsidRPr="00B7645D">
        <w:rPr>
          <w:rFonts w:ascii="Arial" w:hAnsi="Arial" w:cs="Arial"/>
          <w:sz w:val="22"/>
          <w:szCs w:val="22"/>
        </w:rPr>
        <w:t>4-year</w:t>
      </w:r>
      <w:r w:rsidRPr="00B7645D">
        <w:rPr>
          <w:rFonts w:ascii="Arial" w:hAnsi="Arial" w:cs="Arial"/>
          <w:sz w:val="22"/>
          <w:szCs w:val="22"/>
        </w:rPr>
        <w:t xml:space="preserve"> rule’ under the Town and Country Planning Act 1990 whereby a property that has been converted without planning approval to Class C3 (a) residential dwelling and has been substantially completed for a period of more than 4 years is immune from planning enforcement action.</w:t>
      </w:r>
      <w:r w:rsidR="008040ED">
        <w:rPr>
          <w:rFonts w:ascii="Arial" w:hAnsi="Arial" w:cs="Arial"/>
          <w:sz w:val="22"/>
          <w:szCs w:val="22"/>
        </w:rPr>
        <w:t xml:space="preserve"> </w:t>
      </w:r>
      <w:r w:rsidRPr="00B7645D">
        <w:rPr>
          <w:rFonts w:ascii="Arial" w:hAnsi="Arial" w:cs="Arial"/>
          <w:sz w:val="22"/>
          <w:szCs w:val="22"/>
        </w:rPr>
        <w:t>After this period the owner may apply for a Certificate of Lawful Use. The development will be deemed ‘lawful’ where no enforcement action may be taken and where no enforcement notice is in force, or, for which planning permission is not required.</w:t>
      </w:r>
    </w:p>
    <w:p w14:paraId="5C33D48D" w14:textId="77777777" w:rsidR="008040ED" w:rsidRPr="00B7645D" w:rsidRDefault="008040ED" w:rsidP="008040ED">
      <w:pPr>
        <w:ind w:left="720"/>
        <w:jc w:val="both"/>
        <w:rPr>
          <w:rFonts w:ascii="Arial" w:hAnsi="Arial" w:cs="Arial"/>
          <w:sz w:val="22"/>
          <w:szCs w:val="22"/>
        </w:rPr>
      </w:pPr>
    </w:p>
    <w:p w14:paraId="0FAF5168" w14:textId="77777777" w:rsidR="00B7645D" w:rsidRDefault="00B7645D" w:rsidP="008040ED">
      <w:pPr>
        <w:ind w:left="720"/>
        <w:jc w:val="both"/>
        <w:rPr>
          <w:rFonts w:ascii="Arial" w:hAnsi="Arial" w:cs="Arial"/>
          <w:sz w:val="22"/>
          <w:szCs w:val="22"/>
        </w:rPr>
      </w:pPr>
      <w:r w:rsidRPr="00B7645D">
        <w:rPr>
          <w:rFonts w:ascii="Arial" w:hAnsi="Arial" w:cs="Arial"/>
          <w:sz w:val="22"/>
          <w:szCs w:val="22"/>
        </w:rPr>
        <w:t xml:space="preserve">When assessing the burden of proof that a development meets the requirements of the 4-year rule, planning authorities do not need to have incontrovertible evidence. When reviewing the evidence, the test is that ‘in the balance of probability’ the conditions have been met. The evidence must be clear, unambiguous, and convincing.  It does not </w:t>
      </w:r>
      <w:r w:rsidRPr="00B7645D">
        <w:rPr>
          <w:rFonts w:ascii="Arial" w:hAnsi="Arial" w:cs="Arial"/>
          <w:sz w:val="22"/>
          <w:szCs w:val="22"/>
        </w:rPr>
        <w:lastRenderedPageBreak/>
        <w:t>require independent verification or witness statements and can be decided on the applicant’s own statements.</w:t>
      </w:r>
    </w:p>
    <w:p w14:paraId="5903B646" w14:textId="77777777" w:rsidR="008040ED" w:rsidRPr="00B7645D" w:rsidRDefault="008040ED" w:rsidP="008040ED">
      <w:pPr>
        <w:ind w:left="720"/>
        <w:jc w:val="both"/>
        <w:rPr>
          <w:rFonts w:ascii="Arial" w:hAnsi="Arial" w:cs="Arial"/>
          <w:sz w:val="22"/>
          <w:szCs w:val="22"/>
        </w:rPr>
      </w:pPr>
    </w:p>
    <w:p w14:paraId="53D2C6AA" w14:textId="77777777" w:rsidR="00B7645D" w:rsidRDefault="00B7645D" w:rsidP="008040ED">
      <w:pPr>
        <w:ind w:left="720"/>
        <w:jc w:val="both"/>
        <w:rPr>
          <w:rFonts w:ascii="Arial" w:hAnsi="Arial" w:cs="Arial"/>
          <w:sz w:val="22"/>
          <w:szCs w:val="22"/>
        </w:rPr>
      </w:pPr>
      <w:r w:rsidRPr="00B7645D">
        <w:rPr>
          <w:rFonts w:ascii="Arial" w:hAnsi="Arial" w:cs="Arial"/>
          <w:sz w:val="22"/>
          <w:szCs w:val="22"/>
        </w:rPr>
        <w:t>In this instance, the applicant’s statements are supported by a Statutory Declaration of the applicant’s daughter.</w:t>
      </w:r>
    </w:p>
    <w:p w14:paraId="543F6FB0" w14:textId="77777777" w:rsidR="008040ED" w:rsidRPr="00B7645D" w:rsidRDefault="008040ED" w:rsidP="008040ED">
      <w:pPr>
        <w:ind w:left="720"/>
        <w:jc w:val="both"/>
        <w:rPr>
          <w:rFonts w:ascii="Arial" w:hAnsi="Arial" w:cs="Arial"/>
          <w:sz w:val="22"/>
          <w:szCs w:val="22"/>
        </w:rPr>
      </w:pPr>
    </w:p>
    <w:p w14:paraId="581C5753" w14:textId="77777777" w:rsidR="00B7645D" w:rsidRDefault="00B7645D" w:rsidP="008040ED">
      <w:pPr>
        <w:ind w:left="720"/>
        <w:jc w:val="both"/>
        <w:rPr>
          <w:rFonts w:ascii="Arial" w:hAnsi="Arial" w:cs="Arial"/>
          <w:sz w:val="22"/>
          <w:szCs w:val="22"/>
        </w:rPr>
      </w:pPr>
      <w:r w:rsidRPr="00B7645D">
        <w:rPr>
          <w:rFonts w:ascii="Arial" w:hAnsi="Arial" w:cs="Arial"/>
          <w:sz w:val="22"/>
          <w:szCs w:val="22"/>
        </w:rPr>
        <w:t>The Development Officer, reviewing the investigation by Planning Enforcement, has concluded that development is immune from planning enforcement.</w:t>
      </w:r>
    </w:p>
    <w:p w14:paraId="163A04A0" w14:textId="77777777" w:rsidR="008040ED" w:rsidRPr="00B7645D" w:rsidRDefault="008040ED" w:rsidP="008040ED">
      <w:pPr>
        <w:ind w:left="720"/>
        <w:jc w:val="both"/>
        <w:rPr>
          <w:rFonts w:ascii="Arial" w:hAnsi="Arial" w:cs="Arial"/>
          <w:sz w:val="22"/>
          <w:szCs w:val="22"/>
        </w:rPr>
      </w:pPr>
    </w:p>
    <w:p w14:paraId="524EF6C0" w14:textId="5C5D049A" w:rsidR="00B7645D" w:rsidRDefault="00B7645D" w:rsidP="008040ED">
      <w:pPr>
        <w:ind w:left="720"/>
        <w:jc w:val="both"/>
        <w:rPr>
          <w:rFonts w:ascii="Arial" w:hAnsi="Arial" w:cs="Arial"/>
          <w:sz w:val="22"/>
          <w:szCs w:val="22"/>
        </w:rPr>
      </w:pPr>
      <w:r w:rsidRPr="00B7645D">
        <w:rPr>
          <w:rFonts w:ascii="Arial" w:hAnsi="Arial" w:cs="Arial"/>
          <w:sz w:val="22"/>
          <w:szCs w:val="22"/>
        </w:rPr>
        <w:t>The only grounds for objection are where there is proof that the statements made regarding the date of substantial completion (and hence immunity from planning enforcement), are incorrect.</w:t>
      </w:r>
      <w:r w:rsidR="008040ED">
        <w:rPr>
          <w:rFonts w:ascii="Arial" w:hAnsi="Arial" w:cs="Arial"/>
          <w:sz w:val="22"/>
          <w:szCs w:val="22"/>
        </w:rPr>
        <w:t>”</w:t>
      </w:r>
    </w:p>
    <w:p w14:paraId="7BDA913D" w14:textId="77777777" w:rsidR="008040ED" w:rsidRDefault="008040ED" w:rsidP="008040ED">
      <w:pPr>
        <w:ind w:left="720"/>
        <w:jc w:val="both"/>
        <w:rPr>
          <w:rFonts w:ascii="Arial" w:hAnsi="Arial" w:cs="Arial"/>
          <w:sz w:val="22"/>
          <w:szCs w:val="22"/>
        </w:rPr>
      </w:pPr>
    </w:p>
    <w:p w14:paraId="0277D8F4" w14:textId="4D549EA2" w:rsidR="008040ED" w:rsidRDefault="008040ED" w:rsidP="008040ED">
      <w:pPr>
        <w:ind w:left="720"/>
        <w:jc w:val="both"/>
        <w:rPr>
          <w:rFonts w:ascii="Arial" w:hAnsi="Arial" w:cs="Arial"/>
          <w:sz w:val="22"/>
          <w:szCs w:val="22"/>
        </w:rPr>
      </w:pPr>
      <w:r>
        <w:rPr>
          <w:rFonts w:ascii="Arial" w:hAnsi="Arial" w:cs="Arial"/>
          <w:sz w:val="22"/>
          <w:szCs w:val="22"/>
        </w:rPr>
        <w:t>There followed a discussion regarding the lack of evidence supporting the application, such as receipts for kitchen fitting, or details of the applicants’ address for voting/Council Tax purposes. Whilst there had been a clear breach of planning – in that the development had been completed without planning permission, the passage of time had effectively made Enforcement impotent to take action.</w:t>
      </w:r>
    </w:p>
    <w:p w14:paraId="0ACDB93F" w14:textId="77777777" w:rsidR="008040ED" w:rsidRDefault="008040ED" w:rsidP="008040ED">
      <w:pPr>
        <w:ind w:left="720"/>
        <w:jc w:val="both"/>
        <w:rPr>
          <w:rFonts w:ascii="Arial" w:hAnsi="Arial" w:cs="Arial"/>
          <w:sz w:val="22"/>
          <w:szCs w:val="22"/>
        </w:rPr>
      </w:pPr>
    </w:p>
    <w:p w14:paraId="1F9076D9" w14:textId="15C3A3DF" w:rsidR="008040ED" w:rsidRDefault="008040ED" w:rsidP="008040ED">
      <w:pPr>
        <w:ind w:left="720"/>
        <w:jc w:val="both"/>
        <w:rPr>
          <w:rFonts w:ascii="Arial" w:hAnsi="Arial" w:cs="Arial"/>
          <w:sz w:val="22"/>
          <w:szCs w:val="22"/>
        </w:rPr>
      </w:pPr>
      <w:r>
        <w:rPr>
          <w:rFonts w:ascii="Arial" w:hAnsi="Arial" w:cs="Arial"/>
          <w:sz w:val="22"/>
          <w:szCs w:val="22"/>
        </w:rPr>
        <w:t>Chairman proposed consultee comments in terms that “Lanreath Parish Council does not object to the application on the grounds that the building is immune from planning action, providing that Planning Enforcement have seen further evidence in support of the date of completion of the unauthorised works.” Seconded by Cllr Gundry and agreed. Clerk tasked with submitting the consultee comments online via Cornwall Council Planning portal.</w:t>
      </w:r>
    </w:p>
    <w:p w14:paraId="5A6461A3" w14:textId="77777777" w:rsidR="008040ED" w:rsidRDefault="008040ED" w:rsidP="008040ED">
      <w:pPr>
        <w:ind w:left="720"/>
        <w:jc w:val="both"/>
        <w:rPr>
          <w:rFonts w:ascii="Arial" w:hAnsi="Arial" w:cs="Arial"/>
          <w:sz w:val="22"/>
          <w:szCs w:val="22"/>
        </w:rPr>
      </w:pPr>
    </w:p>
    <w:p w14:paraId="7493AA1E" w14:textId="71B733AE" w:rsidR="008040ED" w:rsidRDefault="008040ED" w:rsidP="008040ED">
      <w:pPr>
        <w:ind w:left="720"/>
        <w:jc w:val="both"/>
        <w:rPr>
          <w:rFonts w:ascii="Arial" w:hAnsi="Arial" w:cs="Arial"/>
          <w:bCs/>
          <w:color w:val="000000" w:themeColor="text1"/>
          <w:sz w:val="22"/>
          <w:szCs w:val="22"/>
          <w:u w:val="single"/>
        </w:rPr>
      </w:pPr>
      <w:r w:rsidRPr="008040ED">
        <w:rPr>
          <w:rFonts w:ascii="Arial" w:hAnsi="Arial" w:cs="Arial"/>
          <w:bCs/>
          <w:color w:val="000000" w:themeColor="text1"/>
          <w:sz w:val="22"/>
          <w:szCs w:val="22"/>
          <w:u w:val="single"/>
        </w:rPr>
        <w:t>PA23/05025 Conversion of stone building to 2 apartments and erection of three bungalows on site of existing barns. Tithe Cottage Lanreath – consultee comments to be submitted by 29 March</w:t>
      </w:r>
    </w:p>
    <w:p w14:paraId="5B62490B" w14:textId="77777777" w:rsidR="008040ED" w:rsidRDefault="008040ED" w:rsidP="008040ED">
      <w:pPr>
        <w:ind w:left="720"/>
        <w:jc w:val="both"/>
        <w:rPr>
          <w:rFonts w:ascii="Arial" w:hAnsi="Arial" w:cs="Arial"/>
          <w:bCs/>
          <w:color w:val="000000" w:themeColor="text1"/>
          <w:sz w:val="22"/>
          <w:szCs w:val="22"/>
          <w:u w:val="single"/>
        </w:rPr>
      </w:pPr>
    </w:p>
    <w:p w14:paraId="60D94F31" w14:textId="62847D34" w:rsidR="008040ED" w:rsidRDefault="008040ED" w:rsidP="00A6217E">
      <w:pPr>
        <w:ind w:left="720"/>
        <w:jc w:val="both"/>
        <w:rPr>
          <w:rFonts w:ascii="Arial" w:hAnsi="Arial" w:cs="Arial"/>
          <w:bCs/>
          <w:color w:val="000000" w:themeColor="text1"/>
          <w:sz w:val="22"/>
          <w:szCs w:val="22"/>
        </w:rPr>
      </w:pPr>
      <w:r>
        <w:rPr>
          <w:rFonts w:ascii="Arial" w:hAnsi="Arial" w:cs="Arial"/>
          <w:bCs/>
          <w:color w:val="000000" w:themeColor="text1"/>
          <w:sz w:val="22"/>
          <w:szCs w:val="22"/>
        </w:rPr>
        <w:t xml:space="preserve">Chairman took the meeting through location and site plans, </w:t>
      </w:r>
      <w:r w:rsidR="00041312">
        <w:rPr>
          <w:rFonts w:ascii="Arial" w:hAnsi="Arial" w:cs="Arial"/>
          <w:bCs/>
          <w:color w:val="000000" w:themeColor="text1"/>
          <w:sz w:val="22"/>
          <w:szCs w:val="22"/>
        </w:rPr>
        <w:t xml:space="preserve">proposed elevations, </w:t>
      </w:r>
      <w:r>
        <w:rPr>
          <w:rFonts w:ascii="Arial" w:hAnsi="Arial" w:cs="Arial"/>
          <w:bCs/>
          <w:color w:val="000000" w:themeColor="text1"/>
          <w:sz w:val="22"/>
          <w:szCs w:val="22"/>
        </w:rPr>
        <w:t xml:space="preserve">and his own </w:t>
      </w:r>
      <w:r w:rsidR="00041312">
        <w:rPr>
          <w:rFonts w:ascii="Arial" w:hAnsi="Arial" w:cs="Arial"/>
          <w:bCs/>
          <w:color w:val="000000" w:themeColor="text1"/>
          <w:sz w:val="22"/>
          <w:szCs w:val="22"/>
        </w:rPr>
        <w:t xml:space="preserve">extensive </w:t>
      </w:r>
      <w:r>
        <w:rPr>
          <w:rFonts w:ascii="Arial" w:hAnsi="Arial" w:cs="Arial"/>
          <w:bCs/>
          <w:color w:val="000000" w:themeColor="text1"/>
          <w:sz w:val="22"/>
          <w:szCs w:val="22"/>
        </w:rPr>
        <w:t>notes</w:t>
      </w:r>
      <w:r w:rsidR="00041312">
        <w:rPr>
          <w:rFonts w:ascii="Arial" w:hAnsi="Arial" w:cs="Arial"/>
          <w:bCs/>
          <w:color w:val="000000" w:themeColor="text1"/>
          <w:sz w:val="22"/>
          <w:szCs w:val="22"/>
        </w:rPr>
        <w:t xml:space="preserve">, regarding the </w:t>
      </w:r>
      <w:r w:rsidR="0019480A">
        <w:rPr>
          <w:rFonts w:ascii="Arial" w:hAnsi="Arial" w:cs="Arial"/>
          <w:bCs/>
          <w:color w:val="000000" w:themeColor="text1"/>
          <w:sz w:val="22"/>
          <w:szCs w:val="22"/>
        </w:rPr>
        <w:t>historica</w:t>
      </w:r>
      <w:r w:rsidR="00874897">
        <w:rPr>
          <w:rFonts w:ascii="Arial" w:hAnsi="Arial" w:cs="Arial"/>
          <w:bCs/>
          <w:color w:val="000000" w:themeColor="text1"/>
          <w:sz w:val="22"/>
          <w:szCs w:val="22"/>
        </w:rPr>
        <w:t>l</w:t>
      </w:r>
      <w:r w:rsidR="0019480A">
        <w:rPr>
          <w:rFonts w:ascii="Arial" w:hAnsi="Arial" w:cs="Arial"/>
          <w:bCs/>
          <w:color w:val="000000" w:themeColor="text1"/>
          <w:sz w:val="22"/>
          <w:szCs w:val="22"/>
        </w:rPr>
        <w:t xml:space="preserve"> context of the site, its location within the Lanreath Conservation Area (omitted from the Heritage Impact Assessment submitted with the application), and planning considerations.</w:t>
      </w:r>
      <w:r w:rsidR="00A6217E" w:rsidRPr="00A6217E">
        <w:t xml:space="preserve"> </w:t>
      </w:r>
      <w:r w:rsidR="00A6217E" w:rsidRPr="00A6217E">
        <w:rPr>
          <w:rFonts w:ascii="Arial" w:hAnsi="Arial" w:cs="Arial"/>
          <w:bCs/>
          <w:color w:val="000000" w:themeColor="text1"/>
          <w:sz w:val="22"/>
          <w:szCs w:val="22"/>
        </w:rPr>
        <w:t>He called attention to a</w:t>
      </w:r>
      <w:r w:rsidR="00A6217E">
        <w:rPr>
          <w:rFonts w:ascii="Arial" w:hAnsi="Arial" w:cs="Arial"/>
          <w:bCs/>
          <w:color w:val="000000" w:themeColor="text1"/>
          <w:sz w:val="22"/>
          <w:szCs w:val="22"/>
        </w:rPr>
        <w:t xml:space="preserve"> </w:t>
      </w:r>
      <w:r w:rsidR="00A6217E" w:rsidRPr="00A6217E">
        <w:rPr>
          <w:rFonts w:ascii="Arial" w:hAnsi="Arial" w:cs="Arial"/>
          <w:bCs/>
          <w:color w:val="000000" w:themeColor="text1"/>
          <w:sz w:val="22"/>
          <w:szCs w:val="22"/>
        </w:rPr>
        <w:t>previous Planning Application for converting of the Tithe Barn to residential</w:t>
      </w:r>
      <w:r w:rsidR="00A6217E">
        <w:rPr>
          <w:rFonts w:ascii="Arial" w:hAnsi="Arial" w:cs="Arial"/>
          <w:bCs/>
          <w:color w:val="000000" w:themeColor="text1"/>
          <w:sz w:val="22"/>
          <w:szCs w:val="22"/>
        </w:rPr>
        <w:t xml:space="preserve"> </w:t>
      </w:r>
      <w:r w:rsidR="00A6217E" w:rsidRPr="00A6217E">
        <w:rPr>
          <w:rFonts w:ascii="Arial" w:hAnsi="Arial" w:cs="Arial"/>
          <w:bCs/>
          <w:color w:val="000000" w:themeColor="text1"/>
          <w:sz w:val="22"/>
          <w:szCs w:val="22"/>
        </w:rPr>
        <w:t>accommodation which was approved subject to conditions which included bat</w:t>
      </w:r>
      <w:r w:rsidR="00A6217E">
        <w:rPr>
          <w:rFonts w:ascii="Arial" w:hAnsi="Arial" w:cs="Arial"/>
          <w:bCs/>
          <w:color w:val="000000" w:themeColor="text1"/>
          <w:sz w:val="22"/>
          <w:szCs w:val="22"/>
        </w:rPr>
        <w:t xml:space="preserve"> </w:t>
      </w:r>
      <w:r w:rsidR="00A6217E" w:rsidRPr="00A6217E">
        <w:rPr>
          <w:rFonts w:ascii="Arial" w:hAnsi="Arial" w:cs="Arial"/>
          <w:bCs/>
          <w:color w:val="000000" w:themeColor="text1"/>
          <w:sz w:val="22"/>
          <w:szCs w:val="22"/>
        </w:rPr>
        <w:t>mitigation measures and the requirement for the fitting of timber door</w:t>
      </w:r>
      <w:r w:rsidR="00A6217E">
        <w:rPr>
          <w:rFonts w:ascii="Arial" w:hAnsi="Arial" w:cs="Arial"/>
          <w:bCs/>
          <w:color w:val="000000" w:themeColor="text1"/>
          <w:sz w:val="22"/>
          <w:szCs w:val="22"/>
        </w:rPr>
        <w:t>s</w:t>
      </w:r>
      <w:r w:rsidR="00A6217E" w:rsidRPr="00A6217E">
        <w:rPr>
          <w:rFonts w:ascii="Arial" w:hAnsi="Arial" w:cs="Arial"/>
          <w:bCs/>
          <w:color w:val="000000" w:themeColor="text1"/>
          <w:sz w:val="22"/>
          <w:szCs w:val="22"/>
        </w:rPr>
        <w:t xml:space="preserve"> and windows,</w:t>
      </w:r>
      <w:r w:rsidR="00A6217E">
        <w:rPr>
          <w:rFonts w:ascii="Arial" w:hAnsi="Arial" w:cs="Arial"/>
          <w:bCs/>
          <w:color w:val="000000" w:themeColor="text1"/>
          <w:sz w:val="22"/>
          <w:szCs w:val="22"/>
        </w:rPr>
        <w:t xml:space="preserve"> </w:t>
      </w:r>
      <w:r w:rsidR="00A6217E" w:rsidRPr="00A6217E">
        <w:rPr>
          <w:rFonts w:ascii="Arial" w:hAnsi="Arial" w:cs="Arial"/>
          <w:bCs/>
          <w:color w:val="000000" w:themeColor="text1"/>
          <w:sz w:val="22"/>
          <w:szCs w:val="22"/>
        </w:rPr>
        <w:t>neither of which are referenced in the application under consideration.</w:t>
      </w:r>
      <w:r w:rsidR="00A6217E">
        <w:rPr>
          <w:rFonts w:ascii="Arial" w:hAnsi="Arial" w:cs="Arial"/>
          <w:bCs/>
          <w:color w:val="000000" w:themeColor="text1"/>
          <w:sz w:val="22"/>
          <w:szCs w:val="22"/>
        </w:rPr>
        <w:t xml:space="preserve"> </w:t>
      </w:r>
      <w:r w:rsidR="0019480A">
        <w:rPr>
          <w:rFonts w:ascii="Arial" w:hAnsi="Arial" w:cs="Arial"/>
          <w:bCs/>
          <w:color w:val="000000" w:themeColor="text1"/>
          <w:sz w:val="22"/>
          <w:szCs w:val="22"/>
        </w:rPr>
        <w:t>He referenced the Lanreath Neighbourhood Development Plan, in particular amenity space, and parking – which for the proposed development would be the minim</w:t>
      </w:r>
      <w:r w:rsidR="00832F9E">
        <w:rPr>
          <w:rFonts w:ascii="Arial" w:hAnsi="Arial" w:cs="Arial"/>
          <w:bCs/>
          <w:color w:val="000000" w:themeColor="text1"/>
          <w:sz w:val="22"/>
          <w:szCs w:val="22"/>
        </w:rPr>
        <w:t>um</w:t>
      </w:r>
      <w:r w:rsidR="0019480A">
        <w:rPr>
          <w:rFonts w:ascii="Arial" w:hAnsi="Arial" w:cs="Arial"/>
          <w:bCs/>
          <w:color w:val="000000" w:themeColor="text1"/>
          <w:sz w:val="22"/>
          <w:szCs w:val="22"/>
        </w:rPr>
        <w:t xml:space="preserve">. </w:t>
      </w:r>
      <w:r w:rsidR="00874897">
        <w:rPr>
          <w:rFonts w:ascii="Arial" w:hAnsi="Arial" w:cs="Arial"/>
          <w:bCs/>
          <w:color w:val="000000" w:themeColor="text1"/>
          <w:sz w:val="22"/>
          <w:szCs w:val="22"/>
        </w:rPr>
        <w:t>He confirmed that he and other councillors had attended the site to review the proposed plans against the site area.</w:t>
      </w:r>
    </w:p>
    <w:p w14:paraId="1BB313BF" w14:textId="77777777" w:rsidR="0019480A" w:rsidRDefault="0019480A" w:rsidP="008040ED">
      <w:pPr>
        <w:ind w:left="720"/>
        <w:jc w:val="both"/>
        <w:rPr>
          <w:rFonts w:ascii="Arial" w:hAnsi="Arial" w:cs="Arial"/>
          <w:bCs/>
          <w:color w:val="000000" w:themeColor="text1"/>
          <w:sz w:val="22"/>
          <w:szCs w:val="22"/>
        </w:rPr>
      </w:pPr>
    </w:p>
    <w:p w14:paraId="3E9012DA" w14:textId="494B9717" w:rsidR="0019480A" w:rsidRDefault="0019480A" w:rsidP="008040ED">
      <w:pPr>
        <w:ind w:left="720"/>
        <w:jc w:val="both"/>
        <w:rPr>
          <w:rFonts w:ascii="Arial" w:hAnsi="Arial" w:cs="Arial"/>
          <w:bCs/>
          <w:color w:val="000000" w:themeColor="text1"/>
          <w:sz w:val="22"/>
          <w:szCs w:val="22"/>
        </w:rPr>
      </w:pPr>
      <w:r>
        <w:rPr>
          <w:rFonts w:ascii="Arial" w:hAnsi="Arial" w:cs="Arial"/>
          <w:bCs/>
          <w:color w:val="000000" w:themeColor="text1"/>
          <w:sz w:val="22"/>
          <w:szCs w:val="22"/>
        </w:rPr>
        <w:t xml:space="preserve">Chairman informed the meeting that a resident had contacted him with objections to some of the specifics of the application in so far as they would impinge on the enjoyment of their property, and fears regarding the </w:t>
      </w:r>
      <w:r w:rsidR="00D61B0B">
        <w:rPr>
          <w:rFonts w:ascii="Arial" w:hAnsi="Arial" w:cs="Arial"/>
          <w:bCs/>
          <w:color w:val="000000" w:themeColor="text1"/>
          <w:sz w:val="22"/>
          <w:szCs w:val="22"/>
        </w:rPr>
        <w:t>ability</w:t>
      </w:r>
      <w:r>
        <w:rPr>
          <w:rFonts w:ascii="Arial" w:hAnsi="Arial" w:cs="Arial"/>
          <w:bCs/>
          <w:color w:val="000000" w:themeColor="text1"/>
          <w:sz w:val="22"/>
          <w:szCs w:val="22"/>
        </w:rPr>
        <w:t xml:space="preserve"> to evacuate their property in the event of a fire. </w:t>
      </w:r>
      <w:r w:rsidR="00874897">
        <w:rPr>
          <w:rFonts w:ascii="Arial" w:hAnsi="Arial" w:cs="Arial"/>
          <w:bCs/>
          <w:color w:val="000000" w:themeColor="text1"/>
          <w:sz w:val="22"/>
          <w:szCs w:val="22"/>
        </w:rPr>
        <w:t xml:space="preserve">He had researched the fire safety regulations and it was apparent that the proposed </w:t>
      </w:r>
      <w:r w:rsidR="00D61B0B">
        <w:rPr>
          <w:rFonts w:ascii="Arial" w:hAnsi="Arial" w:cs="Arial"/>
          <w:bCs/>
          <w:color w:val="000000" w:themeColor="text1"/>
          <w:sz w:val="22"/>
          <w:szCs w:val="22"/>
        </w:rPr>
        <w:t>development</w:t>
      </w:r>
      <w:r w:rsidR="00874897">
        <w:rPr>
          <w:rFonts w:ascii="Arial" w:hAnsi="Arial" w:cs="Arial"/>
          <w:bCs/>
          <w:color w:val="000000" w:themeColor="text1"/>
          <w:sz w:val="22"/>
          <w:szCs w:val="22"/>
        </w:rPr>
        <w:t xml:space="preserve"> would be compliant with evacuation requirements.</w:t>
      </w:r>
    </w:p>
    <w:p w14:paraId="2E696F5E" w14:textId="77777777" w:rsidR="0019480A" w:rsidRDefault="0019480A" w:rsidP="008040ED">
      <w:pPr>
        <w:ind w:left="720"/>
        <w:jc w:val="both"/>
        <w:rPr>
          <w:rFonts w:ascii="Arial" w:hAnsi="Arial" w:cs="Arial"/>
          <w:bCs/>
          <w:color w:val="000000" w:themeColor="text1"/>
          <w:sz w:val="22"/>
          <w:szCs w:val="22"/>
        </w:rPr>
      </w:pPr>
    </w:p>
    <w:p w14:paraId="7A5BA3AE" w14:textId="315EAD1B" w:rsidR="00001CA8" w:rsidRDefault="0019480A" w:rsidP="008040ED">
      <w:pPr>
        <w:ind w:left="720"/>
        <w:jc w:val="both"/>
        <w:rPr>
          <w:rFonts w:ascii="Arial" w:hAnsi="Arial" w:cs="Arial"/>
          <w:bCs/>
          <w:color w:val="000000" w:themeColor="text1"/>
          <w:sz w:val="22"/>
          <w:szCs w:val="22"/>
        </w:rPr>
      </w:pPr>
      <w:r>
        <w:rPr>
          <w:rFonts w:ascii="Arial" w:hAnsi="Arial" w:cs="Arial"/>
          <w:bCs/>
          <w:color w:val="000000" w:themeColor="text1"/>
          <w:sz w:val="22"/>
          <w:szCs w:val="22"/>
        </w:rPr>
        <w:t xml:space="preserve">Councillors </w:t>
      </w:r>
      <w:r w:rsidR="00001CA8">
        <w:rPr>
          <w:rFonts w:ascii="Arial" w:hAnsi="Arial" w:cs="Arial"/>
          <w:bCs/>
          <w:color w:val="000000" w:themeColor="text1"/>
          <w:sz w:val="22"/>
          <w:szCs w:val="22"/>
        </w:rPr>
        <w:t xml:space="preserve">considered the details of the application with the assistance of notes prepared by Chairman, with contributions from Cllr Gundry. Concerns were raised regarding the narrowness of the private drive to Plot 3, and whether emergency vehicles would be able to access it. Safe access to and from the site for residents, visitors, and deliveries was generally felt to be less than satisfactory with splay lines insufficient to meet national guidelines. Parking spaces were allocated just one per plot, no visitors’ spaces, and no space for the resident of </w:t>
      </w:r>
      <w:r w:rsidR="00D61B0B">
        <w:rPr>
          <w:rFonts w:ascii="Arial" w:hAnsi="Arial" w:cs="Arial"/>
          <w:bCs/>
          <w:color w:val="000000" w:themeColor="text1"/>
          <w:sz w:val="22"/>
          <w:szCs w:val="22"/>
        </w:rPr>
        <w:t>Tithe</w:t>
      </w:r>
      <w:r w:rsidR="00001CA8">
        <w:rPr>
          <w:rFonts w:ascii="Arial" w:hAnsi="Arial" w:cs="Arial"/>
          <w:bCs/>
          <w:color w:val="000000" w:themeColor="text1"/>
          <w:sz w:val="22"/>
          <w:szCs w:val="22"/>
        </w:rPr>
        <w:t xml:space="preserve"> Barn Cottage. This may lead to additional on street parking on the narrow main street through the village.</w:t>
      </w:r>
    </w:p>
    <w:p w14:paraId="3945CDBF" w14:textId="77777777" w:rsidR="00001CA8" w:rsidRDefault="00001CA8" w:rsidP="008040ED">
      <w:pPr>
        <w:ind w:left="720"/>
        <w:jc w:val="both"/>
        <w:rPr>
          <w:rFonts w:ascii="Arial" w:hAnsi="Arial" w:cs="Arial"/>
          <w:bCs/>
          <w:color w:val="000000" w:themeColor="text1"/>
          <w:sz w:val="22"/>
          <w:szCs w:val="22"/>
        </w:rPr>
      </w:pPr>
    </w:p>
    <w:p w14:paraId="08919A9A" w14:textId="2F5B7468" w:rsidR="00001CA8" w:rsidRDefault="00D61B0B" w:rsidP="008040ED">
      <w:pPr>
        <w:ind w:left="720"/>
        <w:jc w:val="both"/>
        <w:rPr>
          <w:rFonts w:ascii="Arial" w:hAnsi="Arial" w:cs="Arial"/>
          <w:bCs/>
          <w:color w:val="000000" w:themeColor="text1"/>
          <w:sz w:val="22"/>
          <w:szCs w:val="22"/>
        </w:rPr>
      </w:pPr>
      <w:r>
        <w:rPr>
          <w:rFonts w:ascii="Arial" w:hAnsi="Arial" w:cs="Arial"/>
          <w:bCs/>
          <w:color w:val="000000" w:themeColor="text1"/>
          <w:sz w:val="22"/>
          <w:szCs w:val="22"/>
        </w:rPr>
        <w:lastRenderedPageBreak/>
        <w:t>Additional</w:t>
      </w:r>
      <w:r w:rsidR="00001CA8">
        <w:rPr>
          <w:rFonts w:ascii="Arial" w:hAnsi="Arial" w:cs="Arial"/>
          <w:bCs/>
          <w:color w:val="000000" w:themeColor="text1"/>
          <w:sz w:val="22"/>
          <w:szCs w:val="22"/>
        </w:rPr>
        <w:t xml:space="preserve"> concerns were </w:t>
      </w:r>
      <w:r w:rsidR="00874897">
        <w:rPr>
          <w:rFonts w:ascii="Arial" w:hAnsi="Arial" w:cs="Arial"/>
          <w:bCs/>
          <w:color w:val="000000" w:themeColor="text1"/>
          <w:sz w:val="22"/>
          <w:szCs w:val="22"/>
        </w:rPr>
        <w:t>raised</w:t>
      </w:r>
      <w:r w:rsidR="00001CA8">
        <w:rPr>
          <w:rFonts w:ascii="Arial" w:hAnsi="Arial" w:cs="Arial"/>
          <w:bCs/>
          <w:color w:val="000000" w:themeColor="text1"/>
          <w:sz w:val="22"/>
          <w:szCs w:val="22"/>
        </w:rPr>
        <w:t xml:space="preserve"> regarding the lack of private amenity space for the plots</w:t>
      </w:r>
      <w:r w:rsidR="00874897">
        <w:rPr>
          <w:rFonts w:ascii="Arial" w:hAnsi="Arial" w:cs="Arial"/>
          <w:bCs/>
          <w:color w:val="000000" w:themeColor="text1"/>
          <w:sz w:val="22"/>
          <w:szCs w:val="22"/>
        </w:rPr>
        <w:t xml:space="preserve">, and the internal areas are the minimum size required under the Technical Housing Standards – nationally described space standard 2015. </w:t>
      </w:r>
      <w:r w:rsidR="00001CA8">
        <w:rPr>
          <w:rFonts w:ascii="Arial" w:hAnsi="Arial" w:cs="Arial"/>
          <w:bCs/>
          <w:color w:val="000000" w:themeColor="text1"/>
          <w:sz w:val="22"/>
          <w:szCs w:val="22"/>
        </w:rPr>
        <w:t xml:space="preserve">Councillors commented about the number of plots that appeared to have been squeezed into a small space, and whether that was appropriate. </w:t>
      </w:r>
    </w:p>
    <w:p w14:paraId="631DB343" w14:textId="77777777" w:rsidR="00001CA8" w:rsidRDefault="00001CA8" w:rsidP="008040ED">
      <w:pPr>
        <w:ind w:left="720"/>
        <w:jc w:val="both"/>
        <w:rPr>
          <w:rFonts w:ascii="Arial" w:hAnsi="Arial" w:cs="Arial"/>
          <w:bCs/>
          <w:color w:val="000000" w:themeColor="text1"/>
          <w:sz w:val="22"/>
          <w:szCs w:val="22"/>
        </w:rPr>
      </w:pPr>
    </w:p>
    <w:p w14:paraId="12EA7C44" w14:textId="65C3DC47" w:rsidR="00001CA8" w:rsidRDefault="00001CA8" w:rsidP="008040ED">
      <w:pPr>
        <w:ind w:left="720"/>
        <w:jc w:val="both"/>
        <w:rPr>
          <w:rFonts w:ascii="Arial" w:hAnsi="Arial" w:cs="Arial"/>
          <w:bCs/>
          <w:color w:val="000000" w:themeColor="text1"/>
          <w:sz w:val="22"/>
          <w:szCs w:val="22"/>
        </w:rPr>
      </w:pPr>
      <w:r>
        <w:rPr>
          <w:rFonts w:ascii="Arial" w:hAnsi="Arial" w:cs="Arial"/>
          <w:bCs/>
          <w:color w:val="000000" w:themeColor="text1"/>
          <w:sz w:val="22"/>
          <w:szCs w:val="22"/>
        </w:rPr>
        <w:t xml:space="preserve">Whilst is was acknowledged that the developer has expressed the intention to sell the properties on the open market, they would be of a size that would be suitable for holiday lets, or second homes, </w:t>
      </w:r>
      <w:r w:rsidR="00874897">
        <w:rPr>
          <w:rFonts w:ascii="Arial" w:hAnsi="Arial" w:cs="Arial"/>
          <w:bCs/>
          <w:color w:val="000000" w:themeColor="text1"/>
          <w:sz w:val="22"/>
          <w:szCs w:val="22"/>
        </w:rPr>
        <w:t>so may not add to the residential housing stock in the village.</w:t>
      </w:r>
    </w:p>
    <w:p w14:paraId="1CBB5102" w14:textId="77777777" w:rsidR="00874897" w:rsidRDefault="00874897" w:rsidP="006A6092">
      <w:pPr>
        <w:ind w:left="720"/>
        <w:jc w:val="both"/>
        <w:rPr>
          <w:rFonts w:ascii="Arial" w:hAnsi="Arial" w:cs="Arial"/>
          <w:bCs/>
          <w:color w:val="000000" w:themeColor="text1"/>
          <w:sz w:val="22"/>
          <w:szCs w:val="22"/>
        </w:rPr>
      </w:pPr>
    </w:p>
    <w:p w14:paraId="5DC5BAB9" w14:textId="77777777" w:rsidR="006A6092" w:rsidRDefault="00874897" w:rsidP="006A6092">
      <w:pPr>
        <w:ind w:left="720"/>
        <w:jc w:val="both"/>
        <w:rPr>
          <w:rFonts w:ascii="Arial" w:hAnsi="Arial" w:cs="Arial"/>
          <w:bCs/>
          <w:color w:val="000000" w:themeColor="text1"/>
          <w:sz w:val="22"/>
          <w:szCs w:val="22"/>
        </w:rPr>
      </w:pPr>
      <w:r>
        <w:rPr>
          <w:rFonts w:ascii="Arial" w:hAnsi="Arial" w:cs="Arial"/>
          <w:bCs/>
          <w:color w:val="000000" w:themeColor="text1"/>
          <w:sz w:val="22"/>
          <w:szCs w:val="22"/>
        </w:rPr>
        <w:t xml:space="preserve">Chairman proposed that consultee comments be submitted in terms that </w:t>
      </w:r>
    </w:p>
    <w:p w14:paraId="5F20AFAD" w14:textId="77777777" w:rsidR="006A6092" w:rsidRDefault="006A6092" w:rsidP="006A6092">
      <w:pPr>
        <w:ind w:left="720"/>
        <w:jc w:val="both"/>
        <w:rPr>
          <w:rFonts w:ascii="Arial" w:hAnsi="Arial" w:cs="Arial"/>
          <w:bCs/>
          <w:color w:val="000000" w:themeColor="text1"/>
          <w:sz w:val="22"/>
          <w:szCs w:val="22"/>
        </w:rPr>
      </w:pPr>
    </w:p>
    <w:p w14:paraId="26345DDF" w14:textId="769F2CA6" w:rsidR="00874897" w:rsidRDefault="006A6092" w:rsidP="006A6092">
      <w:pPr>
        <w:ind w:left="720"/>
        <w:jc w:val="both"/>
        <w:rPr>
          <w:rFonts w:ascii="Arial" w:hAnsi="Arial" w:cs="Arial"/>
          <w:bCs/>
          <w:color w:val="000000" w:themeColor="text1"/>
          <w:sz w:val="22"/>
          <w:szCs w:val="22"/>
        </w:rPr>
      </w:pPr>
      <w:r>
        <w:rPr>
          <w:rFonts w:ascii="Arial" w:hAnsi="Arial" w:cs="Arial"/>
          <w:bCs/>
          <w:color w:val="000000" w:themeColor="text1"/>
          <w:sz w:val="22"/>
          <w:szCs w:val="22"/>
        </w:rPr>
        <w:t>‘</w:t>
      </w:r>
      <w:r w:rsidR="00874897">
        <w:rPr>
          <w:rFonts w:ascii="Arial" w:hAnsi="Arial" w:cs="Arial"/>
          <w:bCs/>
          <w:color w:val="000000" w:themeColor="text1"/>
          <w:sz w:val="22"/>
          <w:szCs w:val="22"/>
        </w:rPr>
        <w:t xml:space="preserve">Lanreath Parish Council does not object to the </w:t>
      </w:r>
      <w:r>
        <w:rPr>
          <w:rFonts w:ascii="Arial" w:hAnsi="Arial" w:cs="Arial"/>
          <w:bCs/>
          <w:color w:val="000000" w:themeColor="text1"/>
          <w:sz w:val="22"/>
          <w:szCs w:val="22"/>
        </w:rPr>
        <w:t>planning application, but considers that:</w:t>
      </w:r>
    </w:p>
    <w:p w14:paraId="65534F90" w14:textId="77777777" w:rsidR="006A6092" w:rsidRDefault="006A6092" w:rsidP="006A6092">
      <w:pPr>
        <w:ind w:left="720"/>
        <w:jc w:val="both"/>
        <w:rPr>
          <w:rFonts w:ascii="Arial" w:hAnsi="Arial" w:cs="Arial"/>
          <w:bCs/>
          <w:color w:val="000000" w:themeColor="text1"/>
          <w:sz w:val="22"/>
          <w:szCs w:val="22"/>
        </w:rPr>
      </w:pPr>
    </w:p>
    <w:p w14:paraId="15AA0F90" w14:textId="1E384095" w:rsidR="006A6092" w:rsidRDefault="006A6092" w:rsidP="006A6092">
      <w:pPr>
        <w:pStyle w:val="ListParagraph"/>
        <w:numPr>
          <w:ilvl w:val="0"/>
          <w:numId w:val="38"/>
        </w:numPr>
        <w:jc w:val="both"/>
        <w:rPr>
          <w:rFonts w:ascii="Arial" w:hAnsi="Arial" w:cs="Arial"/>
          <w:bCs/>
          <w:color w:val="000000" w:themeColor="text1"/>
          <w:sz w:val="22"/>
          <w:szCs w:val="22"/>
        </w:rPr>
      </w:pPr>
      <w:r>
        <w:rPr>
          <w:rFonts w:ascii="Arial" w:hAnsi="Arial" w:cs="Arial"/>
          <w:bCs/>
          <w:color w:val="000000" w:themeColor="text1"/>
          <w:sz w:val="22"/>
          <w:szCs w:val="22"/>
        </w:rPr>
        <w:t xml:space="preserve">Access splay arrangements for the development do not meet nationally </w:t>
      </w:r>
      <w:r w:rsidR="00D61B0B">
        <w:rPr>
          <w:rFonts w:ascii="Arial" w:hAnsi="Arial" w:cs="Arial"/>
          <w:bCs/>
          <w:color w:val="000000" w:themeColor="text1"/>
          <w:sz w:val="22"/>
          <w:szCs w:val="22"/>
        </w:rPr>
        <w:t>recommended</w:t>
      </w:r>
      <w:r>
        <w:rPr>
          <w:rFonts w:ascii="Arial" w:hAnsi="Arial" w:cs="Arial"/>
          <w:bCs/>
          <w:color w:val="000000" w:themeColor="text1"/>
          <w:sz w:val="22"/>
          <w:szCs w:val="22"/>
        </w:rPr>
        <w:t xml:space="preserve"> standards;</w:t>
      </w:r>
    </w:p>
    <w:p w14:paraId="5D6E401F" w14:textId="5C5DFB3F" w:rsidR="006A6092" w:rsidRDefault="006A6092" w:rsidP="006A6092">
      <w:pPr>
        <w:pStyle w:val="ListParagraph"/>
        <w:numPr>
          <w:ilvl w:val="0"/>
          <w:numId w:val="38"/>
        </w:numPr>
        <w:jc w:val="both"/>
        <w:rPr>
          <w:rFonts w:ascii="Arial" w:hAnsi="Arial" w:cs="Arial"/>
          <w:bCs/>
          <w:color w:val="000000" w:themeColor="text1"/>
          <w:sz w:val="22"/>
          <w:szCs w:val="22"/>
        </w:rPr>
      </w:pPr>
      <w:r>
        <w:rPr>
          <w:rFonts w:ascii="Arial" w:hAnsi="Arial" w:cs="Arial"/>
          <w:bCs/>
          <w:color w:val="000000" w:themeColor="text1"/>
          <w:sz w:val="22"/>
          <w:szCs w:val="22"/>
        </w:rPr>
        <w:t>The floor areas are the minimum required to meet national standards;</w:t>
      </w:r>
    </w:p>
    <w:p w14:paraId="652DBDB1" w14:textId="14D0628E" w:rsidR="006A6092" w:rsidRDefault="006A6092" w:rsidP="006A6092">
      <w:pPr>
        <w:pStyle w:val="ListParagraph"/>
        <w:numPr>
          <w:ilvl w:val="0"/>
          <w:numId w:val="38"/>
        </w:numPr>
        <w:jc w:val="both"/>
        <w:rPr>
          <w:rFonts w:ascii="Arial" w:hAnsi="Arial" w:cs="Arial"/>
          <w:bCs/>
          <w:color w:val="000000" w:themeColor="text1"/>
          <w:sz w:val="22"/>
          <w:szCs w:val="22"/>
        </w:rPr>
      </w:pPr>
      <w:r>
        <w:rPr>
          <w:rFonts w:ascii="Arial" w:hAnsi="Arial" w:cs="Arial"/>
          <w:bCs/>
          <w:color w:val="000000" w:themeColor="text1"/>
          <w:sz w:val="22"/>
          <w:szCs w:val="22"/>
        </w:rPr>
        <w:t>There are concerns regarding emergency vehicle access to plot 3;</w:t>
      </w:r>
    </w:p>
    <w:p w14:paraId="50978D5D" w14:textId="1C7C7E26" w:rsidR="006A6092" w:rsidRDefault="006A6092" w:rsidP="006A6092">
      <w:pPr>
        <w:pStyle w:val="ListParagraph"/>
        <w:numPr>
          <w:ilvl w:val="0"/>
          <w:numId w:val="38"/>
        </w:numPr>
        <w:jc w:val="both"/>
        <w:rPr>
          <w:rFonts w:ascii="Arial" w:hAnsi="Arial" w:cs="Arial"/>
          <w:bCs/>
          <w:color w:val="000000" w:themeColor="text1"/>
          <w:sz w:val="22"/>
          <w:szCs w:val="22"/>
        </w:rPr>
      </w:pPr>
      <w:r>
        <w:rPr>
          <w:rFonts w:ascii="Arial" w:hAnsi="Arial" w:cs="Arial"/>
          <w:bCs/>
          <w:color w:val="000000" w:themeColor="text1"/>
          <w:sz w:val="22"/>
          <w:szCs w:val="22"/>
        </w:rPr>
        <w:t>There is no provision for visitor parking, and there is already considerable pressure on  parking on the village main street;</w:t>
      </w:r>
    </w:p>
    <w:p w14:paraId="746A8BD6" w14:textId="69DEFA58" w:rsidR="006A6092" w:rsidRPr="006A6092" w:rsidRDefault="006A6092" w:rsidP="006A6092">
      <w:pPr>
        <w:pStyle w:val="ListParagraph"/>
        <w:numPr>
          <w:ilvl w:val="0"/>
          <w:numId w:val="38"/>
        </w:numPr>
        <w:jc w:val="both"/>
        <w:rPr>
          <w:rFonts w:ascii="Arial" w:hAnsi="Arial" w:cs="Arial"/>
          <w:bCs/>
          <w:sz w:val="22"/>
          <w:szCs w:val="22"/>
        </w:rPr>
      </w:pPr>
      <w:r w:rsidRPr="006A6092">
        <w:rPr>
          <w:rFonts w:ascii="Arial" w:hAnsi="Arial" w:cs="Arial"/>
          <w:bCs/>
          <w:color w:val="000000" w:themeColor="text1"/>
          <w:sz w:val="22"/>
          <w:szCs w:val="22"/>
        </w:rPr>
        <w:t>Whereas Cornwall Council do</w:t>
      </w:r>
      <w:r>
        <w:rPr>
          <w:rFonts w:ascii="Arial" w:hAnsi="Arial" w:cs="Arial"/>
          <w:bCs/>
          <w:color w:val="000000" w:themeColor="text1"/>
          <w:sz w:val="22"/>
          <w:szCs w:val="22"/>
        </w:rPr>
        <w:t xml:space="preserve"> n</w:t>
      </w:r>
      <w:r w:rsidRPr="006A6092">
        <w:rPr>
          <w:rFonts w:ascii="Arial" w:hAnsi="Arial" w:cs="Arial"/>
          <w:bCs/>
          <w:color w:val="000000" w:themeColor="text1"/>
          <w:sz w:val="22"/>
          <w:szCs w:val="22"/>
        </w:rPr>
        <w:t>ot have a specified standard for amenity areas, the Principal Officer has stated that a garden the same size as the footprint of the property would meet planning requirements</w:t>
      </w:r>
      <w:r>
        <w:rPr>
          <w:rFonts w:ascii="Arial" w:hAnsi="Arial" w:cs="Arial"/>
          <w:bCs/>
          <w:color w:val="000000" w:themeColor="text1"/>
          <w:sz w:val="22"/>
          <w:szCs w:val="22"/>
        </w:rPr>
        <w:t>.</w:t>
      </w:r>
      <w:r w:rsidRPr="006A6092">
        <w:rPr>
          <w:rFonts w:ascii="Arial" w:hAnsi="Arial" w:cs="Arial"/>
          <w:bCs/>
          <w:color w:val="000000" w:themeColor="text1"/>
          <w:sz w:val="22"/>
          <w:szCs w:val="22"/>
        </w:rPr>
        <w:t xml:space="preserve"> Lanreath Neighbourhood Development Plan Policy H2 </w:t>
      </w:r>
      <w:r w:rsidR="00A6217E">
        <w:rPr>
          <w:rFonts w:ascii="Arial" w:hAnsi="Arial" w:cs="Arial"/>
          <w:bCs/>
          <w:color w:val="000000" w:themeColor="text1"/>
          <w:sz w:val="22"/>
          <w:szCs w:val="22"/>
        </w:rPr>
        <w:t>(</w:t>
      </w:r>
      <w:r w:rsidRPr="006A6092">
        <w:rPr>
          <w:rFonts w:ascii="Arial" w:hAnsi="Arial" w:cs="Arial"/>
          <w:bCs/>
          <w:color w:val="000000" w:themeColor="text1"/>
          <w:sz w:val="22"/>
          <w:szCs w:val="22"/>
        </w:rPr>
        <w:t xml:space="preserve">iv) states that </w:t>
      </w:r>
      <w:r>
        <w:rPr>
          <w:rFonts w:ascii="Arial" w:hAnsi="Arial" w:cs="Arial"/>
          <w:bCs/>
          <w:color w:val="000000" w:themeColor="text1"/>
          <w:sz w:val="22"/>
          <w:szCs w:val="22"/>
        </w:rPr>
        <w:t>:</w:t>
      </w:r>
    </w:p>
    <w:p w14:paraId="70C8A99D" w14:textId="77777777" w:rsidR="006A6092" w:rsidRDefault="006A6092" w:rsidP="006A6092">
      <w:pPr>
        <w:pStyle w:val="ListParagraph"/>
        <w:ind w:left="1080"/>
        <w:jc w:val="both"/>
        <w:rPr>
          <w:rFonts w:ascii="Arial" w:hAnsi="Arial" w:cs="Arial"/>
          <w:bCs/>
          <w:color w:val="000000" w:themeColor="text1"/>
          <w:sz w:val="22"/>
          <w:szCs w:val="22"/>
        </w:rPr>
      </w:pPr>
    </w:p>
    <w:p w14:paraId="004E0AB6" w14:textId="06D88BF3" w:rsidR="006A6092" w:rsidRPr="006A6092" w:rsidRDefault="006A6092" w:rsidP="006A6092">
      <w:pPr>
        <w:pStyle w:val="ListParagraph"/>
        <w:ind w:left="1080"/>
        <w:jc w:val="both"/>
        <w:rPr>
          <w:rFonts w:ascii="Arial" w:hAnsi="Arial" w:cs="Arial"/>
          <w:bCs/>
          <w:sz w:val="22"/>
          <w:szCs w:val="22"/>
        </w:rPr>
      </w:pPr>
      <w:r w:rsidRPr="006A6092">
        <w:rPr>
          <w:rFonts w:ascii="Arial" w:hAnsi="Arial" w:cs="Arial"/>
          <w:bCs/>
          <w:color w:val="000000" w:themeColor="text1"/>
          <w:sz w:val="22"/>
          <w:szCs w:val="22"/>
        </w:rPr>
        <w:t>“</w:t>
      </w:r>
      <w:r w:rsidRPr="006A6092">
        <w:rPr>
          <w:rFonts w:ascii="Arial" w:hAnsi="Arial" w:cs="Arial"/>
          <w:bCs/>
          <w:sz w:val="22"/>
          <w:szCs w:val="22"/>
        </w:rPr>
        <w:t>The area of a private garden should meet the following minimum requirements:</w:t>
      </w:r>
    </w:p>
    <w:p w14:paraId="4CFDA1E3" w14:textId="77777777" w:rsidR="006A6092" w:rsidRPr="006A6092" w:rsidRDefault="006A6092" w:rsidP="006A6092">
      <w:pPr>
        <w:pStyle w:val="ListParagraph"/>
        <w:numPr>
          <w:ilvl w:val="0"/>
          <w:numId w:val="39"/>
        </w:numPr>
        <w:suppressAutoHyphens w:val="0"/>
        <w:autoSpaceDN/>
        <w:spacing w:after="160"/>
        <w:contextualSpacing/>
        <w:jc w:val="both"/>
        <w:textAlignment w:val="auto"/>
        <w:rPr>
          <w:rFonts w:ascii="Arial" w:hAnsi="Arial" w:cs="Arial"/>
          <w:bCs/>
          <w:sz w:val="22"/>
          <w:szCs w:val="22"/>
        </w:rPr>
      </w:pPr>
      <w:r w:rsidRPr="006A6092">
        <w:rPr>
          <w:rFonts w:ascii="Arial" w:hAnsi="Arial" w:cs="Arial"/>
          <w:bCs/>
          <w:sz w:val="22"/>
          <w:szCs w:val="22"/>
        </w:rPr>
        <w:t>For dwellings designed to accommodate 3 or more people, the minimum private garden area is 70 sq.m.</w:t>
      </w:r>
    </w:p>
    <w:p w14:paraId="39385D08" w14:textId="77777777" w:rsidR="006A6092" w:rsidRPr="006A6092" w:rsidRDefault="006A6092" w:rsidP="006A6092">
      <w:pPr>
        <w:pStyle w:val="ListParagraph"/>
        <w:numPr>
          <w:ilvl w:val="0"/>
          <w:numId w:val="39"/>
        </w:numPr>
        <w:suppressAutoHyphens w:val="0"/>
        <w:autoSpaceDN/>
        <w:spacing w:after="160"/>
        <w:contextualSpacing/>
        <w:jc w:val="both"/>
        <w:textAlignment w:val="auto"/>
        <w:rPr>
          <w:rFonts w:ascii="Arial" w:hAnsi="Arial" w:cs="Arial"/>
          <w:bCs/>
          <w:sz w:val="22"/>
          <w:szCs w:val="22"/>
        </w:rPr>
      </w:pPr>
      <w:r w:rsidRPr="006A6092">
        <w:rPr>
          <w:rFonts w:ascii="Arial" w:hAnsi="Arial" w:cs="Arial"/>
          <w:bCs/>
          <w:sz w:val="22"/>
          <w:szCs w:val="22"/>
        </w:rPr>
        <w:t>For dwellings accommodating up to 2 people, the minimum private garden area is 50 sq.m</w:t>
      </w:r>
    </w:p>
    <w:p w14:paraId="4255BC6B" w14:textId="0C760E79" w:rsidR="006A6092" w:rsidRDefault="006A6092" w:rsidP="006A6092">
      <w:pPr>
        <w:ind w:left="720"/>
        <w:jc w:val="both"/>
        <w:rPr>
          <w:rFonts w:ascii="Arial" w:hAnsi="Arial" w:cs="Arial"/>
          <w:bCs/>
          <w:sz w:val="22"/>
          <w:szCs w:val="22"/>
        </w:rPr>
      </w:pPr>
      <w:r w:rsidRPr="006A6092">
        <w:rPr>
          <w:rFonts w:ascii="Arial" w:hAnsi="Arial" w:cs="Arial"/>
          <w:bCs/>
          <w:sz w:val="22"/>
          <w:szCs w:val="22"/>
        </w:rPr>
        <w:t>Areas within the curtilage that do not afford an enclosed private space, typically open-plan front garden areas and driveways, do not constitute garden space.</w:t>
      </w:r>
      <w:r>
        <w:rPr>
          <w:rFonts w:ascii="Arial" w:hAnsi="Arial" w:cs="Arial"/>
          <w:bCs/>
          <w:sz w:val="22"/>
          <w:szCs w:val="22"/>
        </w:rPr>
        <w:t xml:space="preserve">” </w:t>
      </w:r>
    </w:p>
    <w:p w14:paraId="6DE15CE1" w14:textId="77777777" w:rsidR="006A6092" w:rsidRDefault="006A6092" w:rsidP="006A6092">
      <w:pPr>
        <w:jc w:val="both"/>
        <w:rPr>
          <w:rFonts w:ascii="Arial" w:hAnsi="Arial" w:cs="Arial"/>
          <w:bCs/>
          <w:sz w:val="22"/>
          <w:szCs w:val="22"/>
        </w:rPr>
      </w:pPr>
    </w:p>
    <w:p w14:paraId="33001F71" w14:textId="2A36FE20" w:rsidR="006A6092" w:rsidRDefault="006A6092" w:rsidP="006A6092">
      <w:pPr>
        <w:ind w:left="720"/>
        <w:jc w:val="both"/>
        <w:rPr>
          <w:rFonts w:ascii="Arial" w:hAnsi="Arial" w:cs="Arial"/>
          <w:bCs/>
          <w:sz w:val="22"/>
          <w:szCs w:val="22"/>
        </w:rPr>
      </w:pPr>
      <w:r>
        <w:rPr>
          <w:rFonts w:ascii="Arial" w:hAnsi="Arial" w:cs="Arial"/>
          <w:bCs/>
          <w:sz w:val="22"/>
          <w:szCs w:val="22"/>
        </w:rPr>
        <w:t xml:space="preserve">The proposed plots do not meet the requirements of Policy H2 </w:t>
      </w:r>
      <w:r w:rsidR="00A6217E">
        <w:rPr>
          <w:rFonts w:ascii="Arial" w:hAnsi="Arial" w:cs="Arial"/>
          <w:bCs/>
          <w:sz w:val="22"/>
          <w:szCs w:val="22"/>
        </w:rPr>
        <w:t>(</w:t>
      </w:r>
      <w:r>
        <w:rPr>
          <w:rFonts w:ascii="Arial" w:hAnsi="Arial" w:cs="Arial"/>
          <w:bCs/>
          <w:sz w:val="22"/>
          <w:szCs w:val="22"/>
        </w:rPr>
        <w:t>iv) of Lanreath Neighbourhood Development Plan.’</w:t>
      </w:r>
    </w:p>
    <w:p w14:paraId="6FA74ACC" w14:textId="77777777" w:rsidR="006A6092" w:rsidRDefault="006A6092" w:rsidP="006A6092">
      <w:pPr>
        <w:ind w:left="720"/>
        <w:jc w:val="both"/>
        <w:rPr>
          <w:rFonts w:ascii="Arial" w:hAnsi="Arial" w:cs="Arial"/>
          <w:bCs/>
          <w:sz w:val="22"/>
          <w:szCs w:val="22"/>
        </w:rPr>
      </w:pPr>
    </w:p>
    <w:p w14:paraId="5018DAE6" w14:textId="11CFFEAB" w:rsidR="006A6092" w:rsidRDefault="002621A1" w:rsidP="006A6092">
      <w:pPr>
        <w:ind w:left="720"/>
        <w:jc w:val="both"/>
        <w:rPr>
          <w:rFonts w:ascii="Arial" w:hAnsi="Arial" w:cs="Arial"/>
          <w:bCs/>
          <w:sz w:val="22"/>
          <w:szCs w:val="22"/>
        </w:rPr>
      </w:pPr>
      <w:r>
        <w:rPr>
          <w:rFonts w:ascii="Arial" w:hAnsi="Arial" w:cs="Arial"/>
          <w:bCs/>
          <w:sz w:val="22"/>
          <w:szCs w:val="22"/>
        </w:rPr>
        <w:t>Cllr Gundry seconded, and all agreed. Clerk so tasked.</w:t>
      </w:r>
    </w:p>
    <w:p w14:paraId="6A1A3831" w14:textId="77777777" w:rsidR="006A6092" w:rsidRPr="006A6092" w:rsidRDefault="006A6092" w:rsidP="006A6092">
      <w:pPr>
        <w:jc w:val="both"/>
        <w:rPr>
          <w:rFonts w:ascii="Arial" w:hAnsi="Arial" w:cs="Arial"/>
          <w:bCs/>
          <w:sz w:val="22"/>
          <w:szCs w:val="22"/>
        </w:rPr>
      </w:pPr>
    </w:p>
    <w:p w14:paraId="7CE711BD" w14:textId="3BA577CD" w:rsidR="00280012" w:rsidRPr="000D23E4" w:rsidRDefault="002621A1" w:rsidP="006A6092">
      <w:pPr>
        <w:pStyle w:val="ListParagraph"/>
        <w:numPr>
          <w:ilvl w:val="0"/>
          <w:numId w:val="23"/>
        </w:numPr>
        <w:jc w:val="both"/>
        <w:rPr>
          <w:rFonts w:ascii="Arial" w:hAnsi="Arial" w:cs="Arial"/>
          <w:bCs/>
          <w:sz w:val="22"/>
          <w:szCs w:val="22"/>
        </w:rPr>
      </w:pPr>
      <w:r>
        <w:rPr>
          <w:rFonts w:ascii="Arial" w:hAnsi="Arial" w:cs="Arial"/>
          <w:b/>
          <w:bCs/>
          <w:sz w:val="22"/>
          <w:szCs w:val="22"/>
        </w:rPr>
        <w:t xml:space="preserve">Preparing for a new Local </w:t>
      </w:r>
      <w:r w:rsidR="00932710">
        <w:rPr>
          <w:rFonts w:ascii="Arial" w:hAnsi="Arial" w:cs="Arial"/>
          <w:b/>
          <w:bCs/>
          <w:sz w:val="22"/>
          <w:szCs w:val="22"/>
        </w:rPr>
        <w:t>P</w:t>
      </w:r>
      <w:r>
        <w:rPr>
          <w:rFonts w:ascii="Arial" w:hAnsi="Arial" w:cs="Arial"/>
          <w:b/>
          <w:bCs/>
          <w:sz w:val="22"/>
          <w:szCs w:val="22"/>
        </w:rPr>
        <w:t>lan for Cornwall – meeting 28 February</w:t>
      </w:r>
    </w:p>
    <w:p w14:paraId="011D75E3" w14:textId="47A0693C" w:rsidR="00FA6D19" w:rsidRPr="000D23E4" w:rsidRDefault="00FA6D19" w:rsidP="006A6092">
      <w:pPr>
        <w:pStyle w:val="ListParagraph"/>
        <w:jc w:val="both"/>
        <w:rPr>
          <w:rFonts w:ascii="Arial" w:hAnsi="Arial" w:cs="Arial"/>
          <w:bCs/>
          <w:sz w:val="22"/>
          <w:szCs w:val="22"/>
        </w:rPr>
      </w:pPr>
    </w:p>
    <w:p w14:paraId="279A504F" w14:textId="7D95E803" w:rsidR="002621A1" w:rsidRDefault="00A34DBA" w:rsidP="006A6092">
      <w:pPr>
        <w:ind w:left="720"/>
        <w:jc w:val="both"/>
        <w:rPr>
          <w:rFonts w:ascii="Arial" w:hAnsi="Arial" w:cs="Arial"/>
          <w:bCs/>
          <w:sz w:val="22"/>
          <w:szCs w:val="22"/>
        </w:rPr>
      </w:pPr>
      <w:r w:rsidRPr="000D23E4">
        <w:rPr>
          <w:rFonts w:ascii="Arial" w:hAnsi="Arial" w:cs="Arial"/>
          <w:bCs/>
          <w:sz w:val="22"/>
          <w:szCs w:val="22"/>
        </w:rPr>
        <w:t>C</w:t>
      </w:r>
      <w:r w:rsidR="00E37340">
        <w:rPr>
          <w:rFonts w:ascii="Arial" w:hAnsi="Arial" w:cs="Arial"/>
          <w:bCs/>
          <w:sz w:val="22"/>
          <w:szCs w:val="22"/>
        </w:rPr>
        <w:t xml:space="preserve">hairman </w:t>
      </w:r>
      <w:r w:rsidR="002621A1">
        <w:rPr>
          <w:rFonts w:ascii="Arial" w:hAnsi="Arial" w:cs="Arial"/>
          <w:bCs/>
          <w:sz w:val="22"/>
          <w:szCs w:val="22"/>
        </w:rPr>
        <w:t xml:space="preserve">and Cllr Gundry had attended this online event, and the Clerk had circulated </w:t>
      </w:r>
      <w:r w:rsidR="00A6217E">
        <w:rPr>
          <w:rFonts w:ascii="Arial" w:hAnsi="Arial" w:cs="Arial"/>
          <w:bCs/>
          <w:sz w:val="22"/>
          <w:szCs w:val="22"/>
        </w:rPr>
        <w:t>Cllr Gundry’s</w:t>
      </w:r>
      <w:r w:rsidR="002621A1">
        <w:rPr>
          <w:rFonts w:ascii="Arial" w:hAnsi="Arial" w:cs="Arial"/>
          <w:bCs/>
          <w:sz w:val="22"/>
          <w:szCs w:val="22"/>
        </w:rPr>
        <w:t xml:space="preserve"> notes, and the slide pack </w:t>
      </w:r>
      <w:r w:rsidR="000953DB">
        <w:rPr>
          <w:rFonts w:ascii="Arial" w:hAnsi="Arial" w:cs="Arial"/>
          <w:bCs/>
          <w:sz w:val="22"/>
          <w:szCs w:val="22"/>
        </w:rPr>
        <w:t>pr</w:t>
      </w:r>
      <w:r w:rsidR="006F4354">
        <w:rPr>
          <w:rFonts w:ascii="Arial" w:hAnsi="Arial" w:cs="Arial"/>
          <w:bCs/>
          <w:sz w:val="22"/>
          <w:szCs w:val="22"/>
        </w:rPr>
        <w:t>esent</w:t>
      </w:r>
      <w:r w:rsidR="002621A1">
        <w:rPr>
          <w:rFonts w:ascii="Arial" w:hAnsi="Arial" w:cs="Arial"/>
          <w:bCs/>
          <w:sz w:val="22"/>
          <w:szCs w:val="22"/>
        </w:rPr>
        <w:t>ation. He took the meeting th</w:t>
      </w:r>
      <w:r w:rsidR="00832F9E">
        <w:rPr>
          <w:rFonts w:ascii="Arial" w:hAnsi="Arial" w:cs="Arial"/>
          <w:bCs/>
          <w:sz w:val="22"/>
          <w:szCs w:val="22"/>
        </w:rPr>
        <w:t>r</w:t>
      </w:r>
      <w:r w:rsidR="002621A1">
        <w:rPr>
          <w:rFonts w:ascii="Arial" w:hAnsi="Arial" w:cs="Arial"/>
          <w:bCs/>
          <w:sz w:val="22"/>
          <w:szCs w:val="22"/>
        </w:rPr>
        <w:t xml:space="preserve">ough his notes, and informed the </w:t>
      </w:r>
      <w:r w:rsidR="00A6217E">
        <w:rPr>
          <w:rFonts w:ascii="Arial" w:hAnsi="Arial" w:cs="Arial"/>
          <w:bCs/>
          <w:sz w:val="22"/>
          <w:szCs w:val="22"/>
        </w:rPr>
        <w:t>C</w:t>
      </w:r>
      <w:r w:rsidR="002621A1">
        <w:rPr>
          <w:rFonts w:ascii="Arial" w:hAnsi="Arial" w:cs="Arial"/>
          <w:bCs/>
          <w:sz w:val="22"/>
          <w:szCs w:val="22"/>
        </w:rPr>
        <w:t xml:space="preserve">ouncillors that there </w:t>
      </w:r>
      <w:r w:rsidR="00832F9E">
        <w:rPr>
          <w:rFonts w:ascii="Arial" w:hAnsi="Arial" w:cs="Arial"/>
          <w:bCs/>
          <w:sz w:val="22"/>
          <w:szCs w:val="22"/>
        </w:rPr>
        <w:t xml:space="preserve">are </w:t>
      </w:r>
      <w:r w:rsidR="002621A1">
        <w:rPr>
          <w:rFonts w:ascii="Arial" w:hAnsi="Arial" w:cs="Arial"/>
          <w:bCs/>
          <w:sz w:val="22"/>
          <w:szCs w:val="22"/>
        </w:rPr>
        <w:t xml:space="preserve">major changes likely to happen with Planning and </w:t>
      </w:r>
      <w:r w:rsidR="00D61B0B">
        <w:rPr>
          <w:rFonts w:ascii="Arial" w:hAnsi="Arial" w:cs="Arial"/>
          <w:bCs/>
          <w:sz w:val="22"/>
          <w:szCs w:val="22"/>
        </w:rPr>
        <w:t>Levelling</w:t>
      </w:r>
      <w:r w:rsidR="002621A1">
        <w:rPr>
          <w:rFonts w:ascii="Arial" w:hAnsi="Arial" w:cs="Arial"/>
          <w:bCs/>
          <w:sz w:val="22"/>
          <w:szCs w:val="22"/>
        </w:rPr>
        <w:t xml:space="preserve"> Up, but this was still some way off. </w:t>
      </w:r>
    </w:p>
    <w:p w14:paraId="4DC95579" w14:textId="77777777" w:rsidR="002621A1" w:rsidRDefault="002621A1" w:rsidP="006A6092">
      <w:pPr>
        <w:ind w:left="720"/>
        <w:jc w:val="both"/>
        <w:rPr>
          <w:rFonts w:ascii="Arial" w:hAnsi="Arial" w:cs="Arial"/>
          <w:bCs/>
          <w:sz w:val="22"/>
          <w:szCs w:val="22"/>
        </w:rPr>
      </w:pPr>
    </w:p>
    <w:p w14:paraId="587F6422" w14:textId="4E565109" w:rsidR="002621A1" w:rsidRDefault="002621A1" w:rsidP="006A6092">
      <w:pPr>
        <w:ind w:left="720"/>
        <w:jc w:val="both"/>
        <w:rPr>
          <w:rFonts w:ascii="Arial" w:hAnsi="Arial" w:cs="Arial"/>
          <w:bCs/>
          <w:sz w:val="22"/>
          <w:szCs w:val="22"/>
        </w:rPr>
      </w:pPr>
      <w:r>
        <w:rPr>
          <w:rFonts w:ascii="Arial" w:hAnsi="Arial" w:cs="Arial"/>
          <w:bCs/>
          <w:sz w:val="22"/>
          <w:szCs w:val="22"/>
        </w:rPr>
        <w:t>Chairman thanked Cllr Gundry for his detailed notes.</w:t>
      </w:r>
    </w:p>
    <w:p w14:paraId="7CFE031B" w14:textId="77777777" w:rsidR="00BD367D" w:rsidRDefault="00BD367D" w:rsidP="002621A1">
      <w:pPr>
        <w:jc w:val="both"/>
        <w:rPr>
          <w:rFonts w:ascii="Arial" w:hAnsi="Arial" w:cs="Arial"/>
          <w:bCs/>
          <w:sz w:val="22"/>
          <w:szCs w:val="22"/>
        </w:rPr>
      </w:pPr>
    </w:p>
    <w:p w14:paraId="46E18C05" w14:textId="6F12F69C" w:rsidR="009819CF" w:rsidRPr="000D23E4" w:rsidRDefault="002621A1" w:rsidP="005E1E7E">
      <w:pPr>
        <w:pStyle w:val="ListParagraph"/>
        <w:numPr>
          <w:ilvl w:val="0"/>
          <w:numId w:val="23"/>
        </w:numPr>
        <w:jc w:val="both"/>
        <w:rPr>
          <w:rFonts w:ascii="Arial" w:hAnsi="Arial" w:cs="Arial"/>
          <w:sz w:val="22"/>
          <w:szCs w:val="22"/>
        </w:rPr>
      </w:pPr>
      <w:r>
        <w:rPr>
          <w:rFonts w:ascii="Arial" w:hAnsi="Arial" w:cs="Arial"/>
          <w:b/>
          <w:bCs/>
          <w:sz w:val="22"/>
          <w:szCs w:val="22"/>
        </w:rPr>
        <w:t xml:space="preserve">Asset Inspection </w:t>
      </w:r>
      <w:r w:rsidR="00BD367D">
        <w:rPr>
          <w:rFonts w:ascii="Arial" w:hAnsi="Arial" w:cs="Arial"/>
          <w:b/>
          <w:bCs/>
          <w:sz w:val="22"/>
          <w:szCs w:val="22"/>
        </w:rPr>
        <w:t>report</w:t>
      </w:r>
    </w:p>
    <w:p w14:paraId="7F1FE03E" w14:textId="77777777" w:rsidR="009819CF" w:rsidRPr="00EE742B" w:rsidRDefault="009819CF" w:rsidP="00213E81">
      <w:pPr>
        <w:pStyle w:val="ListParagraph"/>
        <w:jc w:val="both"/>
        <w:rPr>
          <w:rFonts w:ascii="Arial" w:hAnsi="Arial" w:cs="Arial"/>
          <w:b/>
          <w:color w:val="000000" w:themeColor="text1"/>
          <w:sz w:val="22"/>
          <w:szCs w:val="22"/>
        </w:rPr>
      </w:pPr>
    </w:p>
    <w:p w14:paraId="315EE70E" w14:textId="3061F88A" w:rsidR="00BF2370" w:rsidRDefault="00BD367D" w:rsidP="00213E81">
      <w:pPr>
        <w:pStyle w:val="ListParagraph"/>
        <w:jc w:val="both"/>
        <w:rPr>
          <w:rFonts w:ascii="Arial" w:hAnsi="Arial" w:cs="Arial"/>
          <w:bCs/>
          <w:color w:val="000000" w:themeColor="text1"/>
          <w:sz w:val="22"/>
          <w:szCs w:val="22"/>
        </w:rPr>
      </w:pPr>
      <w:r w:rsidRPr="00EE742B">
        <w:rPr>
          <w:rFonts w:ascii="Arial" w:hAnsi="Arial" w:cs="Arial"/>
          <w:bCs/>
          <w:color w:val="000000" w:themeColor="text1"/>
          <w:sz w:val="22"/>
          <w:szCs w:val="22"/>
        </w:rPr>
        <w:t xml:space="preserve">Cllr </w:t>
      </w:r>
      <w:r w:rsidR="002621A1">
        <w:rPr>
          <w:rFonts w:ascii="Arial" w:hAnsi="Arial" w:cs="Arial"/>
          <w:bCs/>
          <w:color w:val="000000" w:themeColor="text1"/>
          <w:sz w:val="22"/>
          <w:szCs w:val="22"/>
        </w:rPr>
        <w:t>Honeyman had observed a couple of areas where rubbish had been left outside properties, Chairman will follow up</w:t>
      </w:r>
      <w:r w:rsidR="00BF2370">
        <w:rPr>
          <w:rFonts w:ascii="Arial" w:hAnsi="Arial" w:cs="Arial"/>
          <w:bCs/>
          <w:color w:val="000000" w:themeColor="text1"/>
          <w:sz w:val="22"/>
          <w:szCs w:val="22"/>
        </w:rPr>
        <w:t xml:space="preserve">. The sign on the entrance to the Community </w:t>
      </w:r>
      <w:r w:rsidR="00832F9E">
        <w:rPr>
          <w:rFonts w:ascii="Arial" w:hAnsi="Arial" w:cs="Arial"/>
          <w:bCs/>
          <w:color w:val="000000" w:themeColor="text1"/>
          <w:sz w:val="22"/>
          <w:szCs w:val="22"/>
        </w:rPr>
        <w:t>G</w:t>
      </w:r>
      <w:r w:rsidR="00BF2370">
        <w:rPr>
          <w:rFonts w:ascii="Arial" w:hAnsi="Arial" w:cs="Arial"/>
          <w:bCs/>
          <w:color w:val="000000" w:themeColor="text1"/>
          <w:sz w:val="22"/>
          <w:szCs w:val="22"/>
        </w:rPr>
        <w:t>arden needs attention – Cllr Vickery said that she would put a call out o</w:t>
      </w:r>
      <w:r w:rsidR="00832F9E">
        <w:rPr>
          <w:rFonts w:ascii="Arial" w:hAnsi="Arial" w:cs="Arial"/>
          <w:bCs/>
          <w:color w:val="000000" w:themeColor="text1"/>
          <w:sz w:val="22"/>
          <w:szCs w:val="22"/>
        </w:rPr>
        <w:t>n</w:t>
      </w:r>
      <w:r w:rsidR="00BF2370">
        <w:rPr>
          <w:rFonts w:ascii="Arial" w:hAnsi="Arial" w:cs="Arial"/>
          <w:bCs/>
          <w:color w:val="000000" w:themeColor="text1"/>
          <w:sz w:val="22"/>
          <w:szCs w:val="22"/>
        </w:rPr>
        <w:t xml:space="preserve"> </w:t>
      </w:r>
      <w:r w:rsidR="00832F9E">
        <w:rPr>
          <w:rFonts w:ascii="Arial" w:hAnsi="Arial" w:cs="Arial"/>
          <w:bCs/>
          <w:color w:val="000000" w:themeColor="text1"/>
          <w:sz w:val="22"/>
          <w:szCs w:val="22"/>
        </w:rPr>
        <w:t>s</w:t>
      </w:r>
      <w:r w:rsidR="00BF2370">
        <w:rPr>
          <w:rFonts w:ascii="Arial" w:hAnsi="Arial" w:cs="Arial"/>
          <w:bCs/>
          <w:color w:val="000000" w:themeColor="text1"/>
          <w:sz w:val="22"/>
          <w:szCs w:val="22"/>
        </w:rPr>
        <w:t>ocial media for this. The latch on the gate from Carlyon Close onto the land behind is badly rusted, and she will forward a photo of this to Chairman.</w:t>
      </w:r>
    </w:p>
    <w:p w14:paraId="53C9A814" w14:textId="77777777" w:rsidR="00BF2370" w:rsidRDefault="00BF2370" w:rsidP="00213E81">
      <w:pPr>
        <w:pStyle w:val="ListParagraph"/>
        <w:jc w:val="both"/>
        <w:rPr>
          <w:rFonts w:ascii="Arial" w:hAnsi="Arial" w:cs="Arial"/>
          <w:bCs/>
          <w:color w:val="000000" w:themeColor="text1"/>
          <w:sz w:val="22"/>
          <w:szCs w:val="22"/>
        </w:rPr>
      </w:pPr>
    </w:p>
    <w:p w14:paraId="746049C9" w14:textId="77777777" w:rsidR="00BF2370" w:rsidRDefault="00BF2370"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lastRenderedPageBreak/>
        <w:t>Chairman will be attending to the fitting of the replacement basketball hoop net before the next meeting.</w:t>
      </w:r>
    </w:p>
    <w:p w14:paraId="6157EEA9" w14:textId="69F7F857" w:rsidR="00925122" w:rsidRPr="000D23E4" w:rsidRDefault="00925122" w:rsidP="00213E81">
      <w:pPr>
        <w:jc w:val="both"/>
        <w:rPr>
          <w:rFonts w:ascii="Arial" w:hAnsi="Arial" w:cs="Arial"/>
          <w:bCs/>
          <w:sz w:val="22"/>
          <w:szCs w:val="22"/>
        </w:rPr>
      </w:pPr>
    </w:p>
    <w:p w14:paraId="63CE7E2A" w14:textId="19B7E2A7" w:rsidR="004A2471" w:rsidRPr="00932710" w:rsidRDefault="00BF2370" w:rsidP="00932710">
      <w:pPr>
        <w:pStyle w:val="ListParagraph"/>
        <w:numPr>
          <w:ilvl w:val="0"/>
          <w:numId w:val="23"/>
        </w:numPr>
        <w:jc w:val="both"/>
        <w:rPr>
          <w:rFonts w:ascii="Arial" w:hAnsi="Arial" w:cs="Arial"/>
          <w:bCs/>
          <w:sz w:val="22"/>
          <w:szCs w:val="22"/>
        </w:rPr>
      </w:pPr>
      <w:r>
        <w:rPr>
          <w:rFonts w:ascii="Arial" w:hAnsi="Arial" w:cs="Arial"/>
          <w:b/>
          <w:sz w:val="22"/>
          <w:szCs w:val="22"/>
        </w:rPr>
        <w:t xml:space="preserve">Village Hall </w:t>
      </w:r>
      <w:r w:rsidR="00D61B0B">
        <w:rPr>
          <w:rFonts w:ascii="Arial" w:hAnsi="Arial" w:cs="Arial"/>
          <w:b/>
          <w:sz w:val="22"/>
          <w:szCs w:val="22"/>
        </w:rPr>
        <w:t>Report</w:t>
      </w:r>
    </w:p>
    <w:p w14:paraId="47283197" w14:textId="77777777" w:rsidR="000D76DC" w:rsidRDefault="000D76DC" w:rsidP="00213E81">
      <w:pPr>
        <w:pStyle w:val="ListParagraph"/>
        <w:jc w:val="both"/>
        <w:rPr>
          <w:rFonts w:ascii="Arial" w:hAnsi="Arial" w:cs="Arial"/>
          <w:bCs/>
          <w:sz w:val="22"/>
          <w:szCs w:val="22"/>
        </w:rPr>
      </w:pPr>
    </w:p>
    <w:p w14:paraId="5A09256A" w14:textId="417BD85D" w:rsidR="00BF2370" w:rsidRDefault="00D61B0B" w:rsidP="00213E81">
      <w:pPr>
        <w:pStyle w:val="ListParagraph"/>
        <w:jc w:val="both"/>
        <w:rPr>
          <w:rFonts w:ascii="Arial" w:hAnsi="Arial" w:cs="Arial"/>
          <w:bCs/>
          <w:sz w:val="22"/>
          <w:szCs w:val="22"/>
        </w:rPr>
      </w:pPr>
      <w:r>
        <w:rPr>
          <w:rFonts w:ascii="Arial" w:hAnsi="Arial" w:cs="Arial"/>
          <w:bCs/>
          <w:sz w:val="22"/>
          <w:szCs w:val="22"/>
        </w:rPr>
        <w:t>Councillors</w:t>
      </w:r>
      <w:r w:rsidR="00BF2370">
        <w:rPr>
          <w:rFonts w:ascii="Arial" w:hAnsi="Arial" w:cs="Arial"/>
          <w:bCs/>
          <w:sz w:val="22"/>
          <w:szCs w:val="22"/>
        </w:rPr>
        <w:t xml:space="preserve"> had received the latest newsletter.</w:t>
      </w:r>
    </w:p>
    <w:p w14:paraId="454D7CDE" w14:textId="77777777" w:rsidR="00BF2370" w:rsidRDefault="00BF2370" w:rsidP="00213E81">
      <w:pPr>
        <w:pStyle w:val="ListParagraph"/>
        <w:jc w:val="both"/>
        <w:rPr>
          <w:rFonts w:ascii="Arial" w:hAnsi="Arial" w:cs="Arial"/>
          <w:bCs/>
          <w:sz w:val="22"/>
          <w:szCs w:val="22"/>
        </w:rPr>
      </w:pPr>
    </w:p>
    <w:p w14:paraId="1FE3199A" w14:textId="34CFA0BE" w:rsidR="00B527CF" w:rsidRPr="00B527CF" w:rsidRDefault="00B32E7B" w:rsidP="005E1E7E">
      <w:pPr>
        <w:pStyle w:val="ListParagraph"/>
        <w:numPr>
          <w:ilvl w:val="0"/>
          <w:numId w:val="23"/>
        </w:numPr>
        <w:jc w:val="both"/>
        <w:rPr>
          <w:rFonts w:ascii="Arial" w:hAnsi="Arial" w:cs="Arial"/>
          <w:bCs/>
          <w:sz w:val="22"/>
          <w:szCs w:val="22"/>
        </w:rPr>
      </w:pPr>
      <w:r>
        <w:rPr>
          <w:rFonts w:ascii="Arial" w:hAnsi="Arial" w:cs="Arial"/>
          <w:b/>
          <w:sz w:val="22"/>
          <w:szCs w:val="22"/>
        </w:rPr>
        <w:t>C</w:t>
      </w:r>
      <w:r w:rsidR="00BF2370">
        <w:rPr>
          <w:rFonts w:ascii="Arial" w:hAnsi="Arial" w:cs="Arial"/>
          <w:b/>
          <w:sz w:val="22"/>
          <w:szCs w:val="22"/>
        </w:rPr>
        <w:t>ommunity Area Partnership (CAP) report</w:t>
      </w:r>
      <w:r w:rsidR="004A2471">
        <w:rPr>
          <w:rFonts w:ascii="Arial" w:hAnsi="Arial" w:cs="Arial"/>
          <w:b/>
          <w:sz w:val="22"/>
          <w:szCs w:val="22"/>
        </w:rPr>
        <w:t xml:space="preserve"> </w:t>
      </w:r>
    </w:p>
    <w:p w14:paraId="19807E6A" w14:textId="76E6FF2B" w:rsidR="00A0311B" w:rsidRDefault="00A0311B" w:rsidP="00213E81">
      <w:pPr>
        <w:pStyle w:val="ListParagraph"/>
        <w:jc w:val="both"/>
        <w:rPr>
          <w:rFonts w:ascii="Arial" w:hAnsi="Arial" w:cs="Arial"/>
          <w:bCs/>
          <w:sz w:val="22"/>
          <w:szCs w:val="22"/>
        </w:rPr>
      </w:pPr>
    </w:p>
    <w:p w14:paraId="51392D4B" w14:textId="1EE54153" w:rsidR="00BF2370" w:rsidRDefault="00BF2370" w:rsidP="00213E81">
      <w:pPr>
        <w:pStyle w:val="ListParagraph"/>
        <w:jc w:val="both"/>
        <w:rPr>
          <w:rFonts w:ascii="Arial" w:hAnsi="Arial" w:cs="Arial"/>
          <w:bCs/>
          <w:sz w:val="22"/>
          <w:szCs w:val="22"/>
        </w:rPr>
      </w:pPr>
      <w:r>
        <w:rPr>
          <w:rFonts w:ascii="Arial" w:hAnsi="Arial" w:cs="Arial"/>
          <w:bCs/>
          <w:sz w:val="22"/>
          <w:szCs w:val="22"/>
        </w:rPr>
        <w:t>In the absence of Vice-Chairman, this was deferred to the next meeting. Chairman confirmed that three applications for levelling up funds had been circulated by Vice-Chairman for councillors’ comments.</w:t>
      </w:r>
    </w:p>
    <w:p w14:paraId="1796CACE" w14:textId="77777777" w:rsidR="00BF2370" w:rsidRDefault="00BF2370" w:rsidP="00213E81">
      <w:pPr>
        <w:pStyle w:val="ListParagraph"/>
        <w:jc w:val="both"/>
        <w:rPr>
          <w:rFonts w:ascii="Arial" w:hAnsi="Arial" w:cs="Arial"/>
          <w:bCs/>
          <w:sz w:val="22"/>
          <w:szCs w:val="22"/>
        </w:rPr>
      </w:pPr>
    </w:p>
    <w:p w14:paraId="441FB3B9" w14:textId="4C19166E" w:rsidR="004A4B78" w:rsidRPr="006608C2" w:rsidRDefault="00BF2370" w:rsidP="005E1E7E">
      <w:pPr>
        <w:pStyle w:val="ListParagraph"/>
        <w:numPr>
          <w:ilvl w:val="0"/>
          <w:numId w:val="23"/>
        </w:numPr>
        <w:jc w:val="both"/>
        <w:rPr>
          <w:rFonts w:ascii="Arial" w:hAnsi="Arial" w:cs="Arial"/>
          <w:bCs/>
          <w:sz w:val="22"/>
          <w:szCs w:val="22"/>
        </w:rPr>
      </w:pPr>
      <w:r>
        <w:rPr>
          <w:rFonts w:ascii="Arial" w:hAnsi="Arial" w:cs="Arial"/>
          <w:b/>
          <w:sz w:val="22"/>
          <w:szCs w:val="22"/>
        </w:rPr>
        <w:t>Climate Change</w:t>
      </w:r>
      <w:r w:rsidR="002B675E">
        <w:rPr>
          <w:rFonts w:ascii="Arial" w:hAnsi="Arial" w:cs="Arial"/>
          <w:b/>
          <w:sz w:val="22"/>
          <w:szCs w:val="22"/>
        </w:rPr>
        <w:t xml:space="preserve"> – report from Cllr Cave</w:t>
      </w:r>
    </w:p>
    <w:p w14:paraId="5ADC852B" w14:textId="77777777" w:rsidR="006608C2" w:rsidRPr="004A4B78" w:rsidRDefault="006608C2" w:rsidP="006608C2">
      <w:pPr>
        <w:pStyle w:val="ListParagraph"/>
        <w:jc w:val="both"/>
        <w:rPr>
          <w:rFonts w:ascii="Arial" w:hAnsi="Arial" w:cs="Arial"/>
          <w:bCs/>
          <w:sz w:val="22"/>
          <w:szCs w:val="22"/>
        </w:rPr>
      </w:pPr>
    </w:p>
    <w:p w14:paraId="291F4FDA" w14:textId="5070A3FB" w:rsidR="002B675E" w:rsidRDefault="002B675E" w:rsidP="004A4B78">
      <w:pPr>
        <w:pStyle w:val="ListParagraph"/>
        <w:jc w:val="both"/>
        <w:rPr>
          <w:rFonts w:ascii="Arial" w:hAnsi="Arial" w:cs="Arial"/>
          <w:sz w:val="22"/>
          <w:szCs w:val="22"/>
        </w:rPr>
      </w:pPr>
      <w:r>
        <w:rPr>
          <w:rFonts w:ascii="Arial" w:hAnsi="Arial" w:cs="Arial"/>
          <w:sz w:val="22"/>
          <w:szCs w:val="22"/>
        </w:rPr>
        <w:t xml:space="preserve">The Parish Webmaster has uploaded Cornwall Council’s Climate Emergency Carbon Neutral quarterly newsletter onto the Environmental Protection and Nature Conservation page. </w:t>
      </w:r>
      <w:r w:rsidR="00D61B0B">
        <w:rPr>
          <w:rFonts w:ascii="Arial" w:hAnsi="Arial" w:cs="Arial"/>
          <w:sz w:val="22"/>
          <w:szCs w:val="22"/>
        </w:rPr>
        <w:t xml:space="preserve">Cllr Cave suggested that it be posted there each quarter. </w:t>
      </w:r>
      <w:r>
        <w:rPr>
          <w:rFonts w:ascii="Arial" w:hAnsi="Arial" w:cs="Arial"/>
          <w:sz w:val="22"/>
          <w:szCs w:val="22"/>
        </w:rPr>
        <w:t xml:space="preserve">There is an item on free </w:t>
      </w:r>
      <w:r w:rsidR="00D61B0B">
        <w:rPr>
          <w:rFonts w:ascii="Arial" w:hAnsi="Arial" w:cs="Arial"/>
          <w:sz w:val="22"/>
          <w:szCs w:val="22"/>
        </w:rPr>
        <w:t>Climate</w:t>
      </w:r>
      <w:r>
        <w:rPr>
          <w:rFonts w:ascii="Arial" w:hAnsi="Arial" w:cs="Arial"/>
          <w:sz w:val="22"/>
          <w:szCs w:val="22"/>
        </w:rPr>
        <w:t xml:space="preserve"> Change training and Cllr Cave will be attending</w:t>
      </w:r>
      <w:r w:rsidR="0001584C">
        <w:rPr>
          <w:rFonts w:ascii="Arial" w:hAnsi="Arial" w:cs="Arial"/>
          <w:sz w:val="22"/>
          <w:szCs w:val="22"/>
        </w:rPr>
        <w:t xml:space="preserve"> the morning s</w:t>
      </w:r>
      <w:r>
        <w:rPr>
          <w:rFonts w:ascii="Arial" w:hAnsi="Arial" w:cs="Arial"/>
          <w:sz w:val="22"/>
          <w:szCs w:val="22"/>
        </w:rPr>
        <w:t>ession on 16 April and will report to the next meeting.</w:t>
      </w:r>
    </w:p>
    <w:p w14:paraId="0F891922" w14:textId="77777777" w:rsidR="002B675E" w:rsidRDefault="002B675E" w:rsidP="004A4B78">
      <w:pPr>
        <w:pStyle w:val="ListParagraph"/>
        <w:jc w:val="both"/>
        <w:rPr>
          <w:rFonts w:ascii="Arial" w:hAnsi="Arial" w:cs="Arial"/>
          <w:sz w:val="22"/>
          <w:szCs w:val="22"/>
        </w:rPr>
      </w:pPr>
    </w:p>
    <w:p w14:paraId="202EF283" w14:textId="77777777" w:rsidR="002B675E" w:rsidRDefault="002B675E" w:rsidP="004A4B78">
      <w:pPr>
        <w:pStyle w:val="ListParagraph"/>
        <w:jc w:val="both"/>
        <w:rPr>
          <w:rFonts w:ascii="Arial" w:hAnsi="Arial" w:cs="Arial"/>
          <w:sz w:val="22"/>
          <w:szCs w:val="22"/>
        </w:rPr>
      </w:pPr>
      <w:r>
        <w:rPr>
          <w:rFonts w:ascii="Arial" w:hAnsi="Arial" w:cs="Arial"/>
          <w:sz w:val="22"/>
          <w:szCs w:val="22"/>
        </w:rPr>
        <w:t>On 25 March there is a food waste, recycling, and rubbish changes road show presentation at Lanreath Village Hall 1pm to 4pm regarding the new arrangements being introduced. Community should be made aware of this via the minutes.</w:t>
      </w:r>
    </w:p>
    <w:p w14:paraId="402895C2" w14:textId="77777777" w:rsidR="002B675E" w:rsidRDefault="002B675E" w:rsidP="004A4B78">
      <w:pPr>
        <w:pStyle w:val="ListParagraph"/>
        <w:jc w:val="both"/>
        <w:rPr>
          <w:rFonts w:ascii="Arial" w:hAnsi="Arial" w:cs="Arial"/>
          <w:sz w:val="22"/>
          <w:szCs w:val="22"/>
        </w:rPr>
      </w:pPr>
    </w:p>
    <w:p w14:paraId="7B88C3D7" w14:textId="77777777" w:rsidR="00C874F5" w:rsidRDefault="002B675E" w:rsidP="004A4B78">
      <w:pPr>
        <w:pStyle w:val="ListParagraph"/>
        <w:jc w:val="both"/>
        <w:rPr>
          <w:rFonts w:ascii="Arial" w:hAnsi="Arial" w:cs="Arial"/>
          <w:sz w:val="22"/>
          <w:szCs w:val="22"/>
        </w:rPr>
      </w:pPr>
      <w:r>
        <w:rPr>
          <w:rFonts w:ascii="Arial" w:hAnsi="Arial" w:cs="Arial"/>
          <w:sz w:val="22"/>
          <w:szCs w:val="22"/>
        </w:rPr>
        <w:t xml:space="preserve">Cllr Cave reported that she had attended the Climate Change and Nature Recovery Network </w:t>
      </w:r>
      <w:r w:rsidR="00C874F5">
        <w:rPr>
          <w:rFonts w:ascii="Arial" w:hAnsi="Arial" w:cs="Arial"/>
          <w:sz w:val="22"/>
          <w:szCs w:val="22"/>
        </w:rPr>
        <w:t>virtual meeting on 27 February. Various County, Parish, and Town Councillors had attended and updated the meeting as to what had been happening locally to them.</w:t>
      </w:r>
    </w:p>
    <w:p w14:paraId="251CB0CA" w14:textId="77777777" w:rsidR="00C874F5" w:rsidRDefault="00C874F5" w:rsidP="004A4B78">
      <w:pPr>
        <w:pStyle w:val="ListParagraph"/>
        <w:jc w:val="both"/>
        <w:rPr>
          <w:rFonts w:ascii="Arial" w:hAnsi="Arial" w:cs="Arial"/>
          <w:sz w:val="22"/>
          <w:szCs w:val="22"/>
        </w:rPr>
      </w:pPr>
    </w:p>
    <w:p w14:paraId="08EFE79D" w14:textId="741A1C43" w:rsidR="00C874F5" w:rsidRDefault="00C874F5" w:rsidP="004A4B78">
      <w:pPr>
        <w:pStyle w:val="ListParagraph"/>
        <w:jc w:val="both"/>
        <w:rPr>
          <w:rFonts w:ascii="Arial" w:hAnsi="Arial" w:cs="Arial"/>
          <w:sz w:val="22"/>
          <w:szCs w:val="22"/>
        </w:rPr>
      </w:pPr>
      <w:r>
        <w:rPr>
          <w:rFonts w:ascii="Arial" w:hAnsi="Arial" w:cs="Arial"/>
          <w:sz w:val="22"/>
          <w:szCs w:val="22"/>
        </w:rPr>
        <w:t xml:space="preserve">There may be guest speakers at future events on subjects such as rights of way, geothermal </w:t>
      </w:r>
      <w:r w:rsidR="00D61B0B">
        <w:rPr>
          <w:rFonts w:ascii="Arial" w:hAnsi="Arial" w:cs="Arial"/>
          <w:sz w:val="22"/>
          <w:szCs w:val="22"/>
        </w:rPr>
        <w:t>advancement and</w:t>
      </w:r>
      <w:r>
        <w:rPr>
          <w:rFonts w:ascii="Arial" w:hAnsi="Arial" w:cs="Arial"/>
          <w:sz w:val="22"/>
          <w:szCs w:val="22"/>
        </w:rPr>
        <w:t xml:space="preserve"> energy saving.</w:t>
      </w:r>
    </w:p>
    <w:p w14:paraId="5522C95C" w14:textId="77777777" w:rsidR="00C874F5" w:rsidRDefault="00C874F5" w:rsidP="004A4B78">
      <w:pPr>
        <w:pStyle w:val="ListParagraph"/>
        <w:jc w:val="both"/>
        <w:rPr>
          <w:rFonts w:ascii="Arial" w:hAnsi="Arial" w:cs="Arial"/>
          <w:sz w:val="22"/>
          <w:szCs w:val="22"/>
        </w:rPr>
      </w:pPr>
    </w:p>
    <w:p w14:paraId="025F4C50" w14:textId="2F037739" w:rsidR="00C874F5" w:rsidRDefault="00C874F5" w:rsidP="004A4B78">
      <w:pPr>
        <w:pStyle w:val="ListParagraph"/>
        <w:jc w:val="both"/>
        <w:rPr>
          <w:rFonts w:ascii="Arial" w:hAnsi="Arial" w:cs="Arial"/>
          <w:sz w:val="22"/>
          <w:szCs w:val="22"/>
        </w:rPr>
      </w:pPr>
      <w:r>
        <w:rPr>
          <w:rFonts w:ascii="Arial" w:hAnsi="Arial" w:cs="Arial"/>
          <w:sz w:val="22"/>
          <w:szCs w:val="22"/>
        </w:rPr>
        <w:t xml:space="preserve">Issues discussed included EV charging </w:t>
      </w:r>
      <w:r w:rsidR="00D61B0B">
        <w:rPr>
          <w:rFonts w:ascii="Arial" w:hAnsi="Arial" w:cs="Arial"/>
          <w:sz w:val="22"/>
          <w:szCs w:val="22"/>
        </w:rPr>
        <w:t>points</w:t>
      </w:r>
      <w:r>
        <w:rPr>
          <w:rFonts w:ascii="Arial" w:hAnsi="Arial" w:cs="Arial"/>
          <w:sz w:val="22"/>
          <w:szCs w:val="22"/>
        </w:rPr>
        <w:t xml:space="preserve">, road verge </w:t>
      </w:r>
      <w:r w:rsidR="00D61B0B">
        <w:rPr>
          <w:rFonts w:ascii="Arial" w:hAnsi="Arial" w:cs="Arial"/>
          <w:sz w:val="22"/>
          <w:szCs w:val="22"/>
        </w:rPr>
        <w:t>maintenance</w:t>
      </w:r>
      <w:r>
        <w:rPr>
          <w:rFonts w:ascii="Arial" w:hAnsi="Arial" w:cs="Arial"/>
          <w:sz w:val="22"/>
          <w:szCs w:val="22"/>
        </w:rPr>
        <w:t xml:space="preserve"> – safety versus </w:t>
      </w:r>
      <w:r w:rsidR="00D61B0B">
        <w:rPr>
          <w:rFonts w:ascii="Arial" w:hAnsi="Arial" w:cs="Arial"/>
          <w:sz w:val="22"/>
          <w:szCs w:val="22"/>
        </w:rPr>
        <w:t>greening</w:t>
      </w:r>
      <w:r w:rsidR="0001584C">
        <w:rPr>
          <w:rFonts w:ascii="Arial" w:hAnsi="Arial" w:cs="Arial"/>
          <w:sz w:val="22"/>
          <w:szCs w:val="22"/>
        </w:rPr>
        <w:t xml:space="preserve"> -</w:t>
      </w:r>
      <w:r>
        <w:rPr>
          <w:rFonts w:ascii="Arial" w:hAnsi="Arial" w:cs="Arial"/>
          <w:sz w:val="22"/>
          <w:szCs w:val="22"/>
        </w:rPr>
        <w:t xml:space="preserve"> and CORMAC’s volunteer scheme.</w:t>
      </w:r>
    </w:p>
    <w:p w14:paraId="06FD54C5" w14:textId="77777777" w:rsidR="00C874F5" w:rsidRDefault="00C874F5" w:rsidP="004A4B78">
      <w:pPr>
        <w:pStyle w:val="ListParagraph"/>
        <w:jc w:val="both"/>
        <w:rPr>
          <w:rFonts w:ascii="Arial" w:hAnsi="Arial" w:cs="Arial"/>
          <w:sz w:val="22"/>
          <w:szCs w:val="22"/>
        </w:rPr>
      </w:pPr>
    </w:p>
    <w:p w14:paraId="46411E74" w14:textId="4E379326" w:rsidR="00C874F5" w:rsidRDefault="00C874F5" w:rsidP="004A4B78">
      <w:pPr>
        <w:pStyle w:val="ListParagraph"/>
        <w:jc w:val="both"/>
        <w:rPr>
          <w:rFonts w:ascii="Arial" w:hAnsi="Arial" w:cs="Arial"/>
          <w:sz w:val="22"/>
          <w:szCs w:val="22"/>
        </w:rPr>
      </w:pPr>
      <w:r>
        <w:rPr>
          <w:rFonts w:ascii="Arial" w:hAnsi="Arial" w:cs="Arial"/>
          <w:sz w:val="22"/>
          <w:szCs w:val="22"/>
        </w:rPr>
        <w:t xml:space="preserve">Cty Cllr Martin advised that the Cornwall and Isles of Scilly Climate Commission had just set up its website and were calling for commissioner applicants. Its publicity states that it is an independent organisation aiming to bring </w:t>
      </w:r>
      <w:r w:rsidR="00D61B0B">
        <w:rPr>
          <w:rFonts w:ascii="Arial" w:hAnsi="Arial" w:cs="Arial"/>
          <w:sz w:val="22"/>
          <w:szCs w:val="22"/>
        </w:rPr>
        <w:t>people and</w:t>
      </w:r>
      <w:r>
        <w:rPr>
          <w:rFonts w:ascii="Arial" w:hAnsi="Arial" w:cs="Arial"/>
          <w:sz w:val="22"/>
          <w:szCs w:val="22"/>
        </w:rPr>
        <w:t xml:space="preserve"> </w:t>
      </w:r>
      <w:r w:rsidR="00D61B0B">
        <w:rPr>
          <w:rFonts w:ascii="Arial" w:hAnsi="Arial" w:cs="Arial"/>
          <w:sz w:val="22"/>
          <w:szCs w:val="22"/>
        </w:rPr>
        <w:t>organisations</w:t>
      </w:r>
      <w:r>
        <w:rPr>
          <w:rFonts w:ascii="Arial" w:hAnsi="Arial" w:cs="Arial"/>
          <w:sz w:val="22"/>
          <w:szCs w:val="22"/>
        </w:rPr>
        <w:t xml:space="preserve"> together to work to </w:t>
      </w:r>
      <w:r w:rsidR="00D61B0B">
        <w:rPr>
          <w:rFonts w:ascii="Arial" w:hAnsi="Arial" w:cs="Arial"/>
          <w:sz w:val="22"/>
          <w:szCs w:val="22"/>
        </w:rPr>
        <w:t>help</w:t>
      </w:r>
      <w:r>
        <w:rPr>
          <w:rFonts w:ascii="Arial" w:hAnsi="Arial" w:cs="Arial"/>
          <w:sz w:val="22"/>
          <w:szCs w:val="22"/>
        </w:rPr>
        <w:t xml:space="preserve"> drive, guide, support, and track climate action.</w:t>
      </w:r>
    </w:p>
    <w:p w14:paraId="100B4DCC" w14:textId="77777777" w:rsidR="00C874F5" w:rsidRDefault="00C874F5" w:rsidP="004A4B78">
      <w:pPr>
        <w:pStyle w:val="ListParagraph"/>
        <w:jc w:val="both"/>
        <w:rPr>
          <w:rFonts w:ascii="Arial" w:hAnsi="Arial" w:cs="Arial"/>
          <w:sz w:val="22"/>
          <w:szCs w:val="22"/>
        </w:rPr>
      </w:pPr>
    </w:p>
    <w:p w14:paraId="286B0E9F" w14:textId="23E118F1" w:rsidR="00C874F5" w:rsidRDefault="00C874F5" w:rsidP="004A4B78">
      <w:pPr>
        <w:pStyle w:val="ListParagraph"/>
        <w:jc w:val="both"/>
        <w:rPr>
          <w:rFonts w:ascii="Arial" w:hAnsi="Arial" w:cs="Arial"/>
          <w:sz w:val="22"/>
          <w:szCs w:val="22"/>
        </w:rPr>
      </w:pPr>
      <w:r>
        <w:rPr>
          <w:rFonts w:ascii="Arial" w:hAnsi="Arial" w:cs="Arial"/>
          <w:sz w:val="22"/>
          <w:szCs w:val="22"/>
        </w:rPr>
        <w:t xml:space="preserve">The CAP environmental </w:t>
      </w:r>
      <w:r w:rsidR="00D61B0B">
        <w:rPr>
          <w:rFonts w:ascii="Arial" w:hAnsi="Arial" w:cs="Arial"/>
          <w:sz w:val="22"/>
          <w:szCs w:val="22"/>
        </w:rPr>
        <w:t>team</w:t>
      </w:r>
      <w:r>
        <w:rPr>
          <w:rFonts w:ascii="Arial" w:hAnsi="Arial" w:cs="Arial"/>
          <w:sz w:val="22"/>
          <w:szCs w:val="22"/>
        </w:rPr>
        <w:t xml:space="preserve"> </w:t>
      </w:r>
      <w:r w:rsidR="00D61B0B">
        <w:rPr>
          <w:rFonts w:ascii="Arial" w:hAnsi="Arial" w:cs="Arial"/>
          <w:sz w:val="22"/>
          <w:szCs w:val="22"/>
        </w:rPr>
        <w:t>coordinator</w:t>
      </w:r>
      <w:r>
        <w:rPr>
          <w:rFonts w:ascii="Arial" w:hAnsi="Arial" w:cs="Arial"/>
          <w:sz w:val="22"/>
          <w:szCs w:val="22"/>
        </w:rPr>
        <w:t xml:space="preserve"> has made progress in getting email communications consents and permissions, and will set up a system whereby councillor representatives can share news of each other’s activities and events.</w:t>
      </w:r>
    </w:p>
    <w:p w14:paraId="1E24782A" w14:textId="77777777" w:rsidR="00C874F5" w:rsidRDefault="00C874F5" w:rsidP="004A4B78">
      <w:pPr>
        <w:pStyle w:val="ListParagraph"/>
        <w:jc w:val="both"/>
        <w:rPr>
          <w:rFonts w:ascii="Arial" w:hAnsi="Arial" w:cs="Arial"/>
          <w:sz w:val="22"/>
          <w:szCs w:val="22"/>
        </w:rPr>
      </w:pPr>
    </w:p>
    <w:p w14:paraId="67CEA64F" w14:textId="1767592E" w:rsidR="00C874F5" w:rsidRDefault="00D61B0B" w:rsidP="005E1E7E">
      <w:pPr>
        <w:pStyle w:val="ListParagraph"/>
        <w:numPr>
          <w:ilvl w:val="0"/>
          <w:numId w:val="23"/>
        </w:numPr>
        <w:jc w:val="both"/>
        <w:rPr>
          <w:rFonts w:ascii="Arial" w:hAnsi="Arial" w:cs="Arial"/>
          <w:b/>
          <w:bCs/>
          <w:sz w:val="22"/>
          <w:szCs w:val="22"/>
        </w:rPr>
      </w:pPr>
      <w:r>
        <w:rPr>
          <w:rFonts w:ascii="Arial" w:hAnsi="Arial" w:cs="Arial"/>
          <w:b/>
          <w:bCs/>
          <w:sz w:val="22"/>
          <w:szCs w:val="22"/>
        </w:rPr>
        <w:t>Financial</w:t>
      </w:r>
      <w:r w:rsidR="00C874F5">
        <w:rPr>
          <w:rFonts w:ascii="Arial" w:hAnsi="Arial" w:cs="Arial"/>
          <w:b/>
          <w:bCs/>
          <w:sz w:val="22"/>
          <w:szCs w:val="22"/>
        </w:rPr>
        <w:t xml:space="preserve"> report</w:t>
      </w:r>
    </w:p>
    <w:p w14:paraId="0EBEE3FB" w14:textId="77777777" w:rsidR="00C874F5" w:rsidRDefault="00C874F5" w:rsidP="00C874F5">
      <w:pPr>
        <w:pStyle w:val="ListParagraph"/>
        <w:ind w:left="643"/>
        <w:jc w:val="both"/>
        <w:rPr>
          <w:rFonts w:ascii="Arial" w:hAnsi="Arial" w:cs="Arial"/>
          <w:b/>
          <w:bCs/>
          <w:sz w:val="22"/>
          <w:szCs w:val="22"/>
        </w:rPr>
      </w:pPr>
    </w:p>
    <w:p w14:paraId="55120F32" w14:textId="3471D0C6" w:rsidR="00C874F5" w:rsidRDefault="00C874F5" w:rsidP="000C1794">
      <w:pPr>
        <w:pStyle w:val="ListParagraph"/>
        <w:ind w:left="643"/>
        <w:jc w:val="both"/>
        <w:rPr>
          <w:rFonts w:ascii="Arial" w:hAnsi="Arial" w:cs="Arial"/>
          <w:sz w:val="22"/>
          <w:szCs w:val="22"/>
        </w:rPr>
      </w:pPr>
      <w:r>
        <w:rPr>
          <w:rFonts w:ascii="Arial" w:hAnsi="Arial" w:cs="Arial"/>
          <w:sz w:val="22"/>
          <w:szCs w:val="22"/>
        </w:rPr>
        <w:t xml:space="preserve">Clerk had circulated February bank statements, bank reconciliation, and year to date figures, together with full details of expenditure since the last meeting, and anticipated expenditure before the next meeting, for approval. </w:t>
      </w:r>
    </w:p>
    <w:p w14:paraId="2AEE3345" w14:textId="77777777" w:rsidR="00C874F5" w:rsidRDefault="00C874F5" w:rsidP="000C1794">
      <w:pPr>
        <w:pStyle w:val="ListParagraph"/>
        <w:ind w:left="643"/>
        <w:jc w:val="both"/>
        <w:rPr>
          <w:rFonts w:ascii="Arial" w:hAnsi="Arial" w:cs="Arial"/>
          <w:sz w:val="22"/>
          <w:szCs w:val="22"/>
        </w:rPr>
      </w:pPr>
    </w:p>
    <w:p w14:paraId="7E301611" w14:textId="045D3B0F" w:rsidR="00C874F5" w:rsidRDefault="00C874F5" w:rsidP="000C1794">
      <w:pPr>
        <w:pStyle w:val="ListParagraph"/>
        <w:ind w:left="643"/>
        <w:jc w:val="both"/>
        <w:rPr>
          <w:rFonts w:ascii="Arial" w:hAnsi="Arial" w:cs="Arial"/>
          <w:sz w:val="22"/>
          <w:szCs w:val="22"/>
        </w:rPr>
      </w:pPr>
      <w:r>
        <w:rPr>
          <w:rFonts w:ascii="Arial" w:hAnsi="Arial" w:cs="Arial"/>
          <w:sz w:val="22"/>
          <w:szCs w:val="22"/>
        </w:rPr>
        <w:t>Cllr Gundry pr</w:t>
      </w:r>
      <w:r w:rsidR="000C1794">
        <w:rPr>
          <w:rFonts w:ascii="Arial" w:hAnsi="Arial" w:cs="Arial"/>
          <w:sz w:val="22"/>
          <w:szCs w:val="22"/>
        </w:rPr>
        <w:t>o</w:t>
      </w:r>
      <w:r>
        <w:rPr>
          <w:rFonts w:ascii="Arial" w:hAnsi="Arial" w:cs="Arial"/>
          <w:sz w:val="22"/>
          <w:szCs w:val="22"/>
        </w:rPr>
        <w:t>posed that the Clerk’s expendit</w:t>
      </w:r>
      <w:r w:rsidR="000C1794">
        <w:rPr>
          <w:rFonts w:ascii="Arial" w:hAnsi="Arial" w:cs="Arial"/>
          <w:sz w:val="22"/>
          <w:szCs w:val="22"/>
        </w:rPr>
        <w:t>ur</w:t>
      </w:r>
      <w:r>
        <w:rPr>
          <w:rFonts w:ascii="Arial" w:hAnsi="Arial" w:cs="Arial"/>
          <w:sz w:val="22"/>
          <w:szCs w:val="22"/>
        </w:rPr>
        <w:t>e and account transfer request</w:t>
      </w:r>
      <w:r w:rsidR="000C1794">
        <w:rPr>
          <w:rFonts w:ascii="Arial" w:hAnsi="Arial" w:cs="Arial"/>
          <w:sz w:val="22"/>
          <w:szCs w:val="22"/>
        </w:rPr>
        <w:t>s</w:t>
      </w:r>
      <w:r>
        <w:rPr>
          <w:rFonts w:ascii="Arial" w:hAnsi="Arial" w:cs="Arial"/>
          <w:sz w:val="22"/>
          <w:szCs w:val="22"/>
        </w:rPr>
        <w:t xml:space="preserve"> be approved, Chairman seconded, unanimously agreed.</w:t>
      </w:r>
    </w:p>
    <w:p w14:paraId="67D2BECD" w14:textId="77777777" w:rsidR="00C874F5" w:rsidRDefault="00C874F5" w:rsidP="000C1794">
      <w:pPr>
        <w:pStyle w:val="ListParagraph"/>
        <w:ind w:left="643"/>
        <w:jc w:val="both"/>
        <w:rPr>
          <w:rFonts w:ascii="Arial" w:hAnsi="Arial" w:cs="Arial"/>
          <w:sz w:val="22"/>
          <w:szCs w:val="22"/>
        </w:rPr>
      </w:pPr>
    </w:p>
    <w:p w14:paraId="7921068B" w14:textId="2B43C772" w:rsidR="000C1794" w:rsidRDefault="000C1794" w:rsidP="000C1794">
      <w:pPr>
        <w:ind w:left="643"/>
        <w:jc w:val="both"/>
        <w:rPr>
          <w:rFonts w:ascii="Arial" w:hAnsi="Arial" w:cs="Arial"/>
          <w:color w:val="000000" w:themeColor="text1"/>
          <w:sz w:val="22"/>
          <w:szCs w:val="22"/>
        </w:rPr>
      </w:pPr>
      <w:r>
        <w:rPr>
          <w:rFonts w:ascii="Arial" w:hAnsi="Arial" w:cs="Arial"/>
          <w:color w:val="000000" w:themeColor="text1"/>
          <w:sz w:val="22"/>
          <w:szCs w:val="22"/>
        </w:rPr>
        <w:t xml:space="preserve">Chairman reported that the </w:t>
      </w:r>
      <w:r w:rsidR="00D61B0B">
        <w:rPr>
          <w:rFonts w:ascii="Arial" w:hAnsi="Arial" w:cs="Arial"/>
          <w:color w:val="000000" w:themeColor="text1"/>
          <w:sz w:val="22"/>
          <w:szCs w:val="22"/>
        </w:rPr>
        <w:t>y</w:t>
      </w:r>
      <w:r w:rsidR="00D61B0B" w:rsidRPr="000C1794">
        <w:rPr>
          <w:rFonts w:ascii="Arial" w:hAnsi="Arial" w:cs="Arial"/>
          <w:color w:val="000000" w:themeColor="text1"/>
          <w:sz w:val="22"/>
          <w:szCs w:val="22"/>
        </w:rPr>
        <w:t>ear-end</w:t>
      </w:r>
      <w:r w:rsidRPr="000C1794">
        <w:rPr>
          <w:rFonts w:ascii="Arial" w:hAnsi="Arial" w:cs="Arial"/>
          <w:color w:val="000000" w:themeColor="text1"/>
          <w:sz w:val="22"/>
          <w:szCs w:val="22"/>
        </w:rPr>
        <w:t xml:space="preserve"> will likely see the existing General Reserve intact with an additional unspent budget surplus of approx</w:t>
      </w:r>
      <w:r>
        <w:rPr>
          <w:rFonts w:ascii="Arial" w:hAnsi="Arial" w:cs="Arial"/>
          <w:color w:val="000000" w:themeColor="text1"/>
          <w:sz w:val="22"/>
          <w:szCs w:val="22"/>
        </w:rPr>
        <w:t>imately</w:t>
      </w:r>
      <w:r w:rsidRPr="000C1794">
        <w:rPr>
          <w:rFonts w:ascii="Arial" w:hAnsi="Arial" w:cs="Arial"/>
          <w:color w:val="000000" w:themeColor="text1"/>
          <w:sz w:val="22"/>
          <w:szCs w:val="22"/>
        </w:rPr>
        <w:t xml:space="preserve"> £2,500</w:t>
      </w:r>
      <w:r>
        <w:rPr>
          <w:rFonts w:ascii="Arial" w:hAnsi="Arial" w:cs="Arial"/>
          <w:color w:val="000000" w:themeColor="text1"/>
          <w:sz w:val="22"/>
          <w:szCs w:val="22"/>
        </w:rPr>
        <w:t xml:space="preserve"> – mainly due to Government funded </w:t>
      </w:r>
      <w:r w:rsidRPr="000C1794">
        <w:rPr>
          <w:rFonts w:ascii="Arial" w:hAnsi="Arial" w:cs="Arial"/>
          <w:color w:val="000000" w:themeColor="text1"/>
          <w:sz w:val="22"/>
          <w:szCs w:val="22"/>
        </w:rPr>
        <w:t xml:space="preserve">energy grants via EDF. </w:t>
      </w:r>
      <w:r>
        <w:rPr>
          <w:rFonts w:ascii="Arial" w:hAnsi="Arial" w:cs="Arial"/>
          <w:color w:val="000000" w:themeColor="text1"/>
          <w:sz w:val="22"/>
          <w:szCs w:val="22"/>
        </w:rPr>
        <w:t xml:space="preserve">He informed the meeting that </w:t>
      </w:r>
      <w:r w:rsidRPr="000C1794">
        <w:rPr>
          <w:rFonts w:ascii="Arial" w:hAnsi="Arial" w:cs="Arial"/>
          <w:color w:val="000000" w:themeColor="text1"/>
          <w:sz w:val="22"/>
          <w:szCs w:val="22"/>
        </w:rPr>
        <w:t>grass cu</w:t>
      </w:r>
      <w:r>
        <w:rPr>
          <w:rFonts w:ascii="Arial" w:hAnsi="Arial" w:cs="Arial"/>
          <w:color w:val="000000" w:themeColor="text1"/>
          <w:sz w:val="22"/>
          <w:szCs w:val="22"/>
        </w:rPr>
        <w:t>t</w:t>
      </w:r>
      <w:r w:rsidRPr="000C1794">
        <w:rPr>
          <w:rFonts w:ascii="Arial" w:hAnsi="Arial" w:cs="Arial"/>
          <w:color w:val="000000" w:themeColor="text1"/>
          <w:sz w:val="22"/>
          <w:szCs w:val="22"/>
        </w:rPr>
        <w:t xml:space="preserve">ting for the next calendar year has been recently quoted at £110 per cut – up from £90 last year </w:t>
      </w:r>
      <w:r w:rsidRPr="000C1794">
        <w:rPr>
          <w:rFonts w:ascii="Arial" w:hAnsi="Arial" w:cs="Arial"/>
          <w:color w:val="000000" w:themeColor="text1"/>
          <w:sz w:val="22"/>
          <w:szCs w:val="22"/>
        </w:rPr>
        <w:lastRenderedPageBreak/>
        <w:t>– for Millennium Green, Carlyon Close play area and Community Garden</w:t>
      </w:r>
      <w:r>
        <w:rPr>
          <w:rFonts w:ascii="Arial" w:hAnsi="Arial" w:cs="Arial"/>
          <w:color w:val="000000" w:themeColor="text1"/>
          <w:sz w:val="22"/>
          <w:szCs w:val="22"/>
        </w:rPr>
        <w:t>.</w:t>
      </w:r>
      <w:r w:rsidRPr="000C1794">
        <w:rPr>
          <w:rFonts w:ascii="Arial" w:hAnsi="Arial" w:cs="Arial"/>
          <w:color w:val="000000" w:themeColor="text1"/>
          <w:sz w:val="22"/>
          <w:szCs w:val="22"/>
        </w:rPr>
        <w:t xml:space="preserve"> This exceeds what was budgeted for. La</w:t>
      </w:r>
      <w:r>
        <w:rPr>
          <w:rFonts w:ascii="Arial" w:hAnsi="Arial" w:cs="Arial"/>
          <w:color w:val="000000" w:themeColor="text1"/>
          <w:sz w:val="22"/>
          <w:szCs w:val="22"/>
        </w:rPr>
        <w:t>s</w:t>
      </w:r>
      <w:r w:rsidRPr="000C1794">
        <w:rPr>
          <w:rFonts w:ascii="Arial" w:hAnsi="Arial" w:cs="Arial"/>
          <w:color w:val="000000" w:themeColor="text1"/>
          <w:sz w:val="22"/>
          <w:szCs w:val="22"/>
        </w:rPr>
        <w:t>t year ther</w:t>
      </w:r>
      <w:r>
        <w:rPr>
          <w:rFonts w:ascii="Arial" w:hAnsi="Arial" w:cs="Arial"/>
          <w:color w:val="000000" w:themeColor="text1"/>
          <w:sz w:val="22"/>
          <w:szCs w:val="22"/>
        </w:rPr>
        <w:t>e</w:t>
      </w:r>
      <w:r w:rsidRPr="000C1794">
        <w:rPr>
          <w:rFonts w:ascii="Arial" w:hAnsi="Arial" w:cs="Arial"/>
          <w:color w:val="000000" w:themeColor="text1"/>
          <w:sz w:val="22"/>
          <w:szCs w:val="22"/>
        </w:rPr>
        <w:t xml:space="preserve"> were a total of 12 cuts</w:t>
      </w:r>
      <w:r>
        <w:rPr>
          <w:rFonts w:ascii="Arial" w:hAnsi="Arial" w:cs="Arial"/>
          <w:color w:val="000000" w:themeColor="text1"/>
          <w:sz w:val="22"/>
          <w:szCs w:val="22"/>
        </w:rPr>
        <w:t>, which came in under the</w:t>
      </w:r>
      <w:r w:rsidRPr="000C1794">
        <w:rPr>
          <w:rFonts w:ascii="Arial" w:hAnsi="Arial" w:cs="Arial"/>
          <w:color w:val="000000" w:themeColor="text1"/>
          <w:sz w:val="22"/>
          <w:szCs w:val="22"/>
        </w:rPr>
        <w:t xml:space="preserve"> budget allowance</w:t>
      </w:r>
      <w:r>
        <w:rPr>
          <w:rFonts w:ascii="Arial" w:hAnsi="Arial" w:cs="Arial"/>
          <w:color w:val="000000" w:themeColor="text1"/>
          <w:sz w:val="22"/>
          <w:szCs w:val="22"/>
        </w:rPr>
        <w:t>. Twelve</w:t>
      </w:r>
      <w:r w:rsidRPr="000C1794">
        <w:rPr>
          <w:rFonts w:ascii="Arial" w:hAnsi="Arial" w:cs="Arial"/>
          <w:color w:val="000000" w:themeColor="text1"/>
          <w:sz w:val="22"/>
          <w:szCs w:val="22"/>
        </w:rPr>
        <w:t xml:space="preserve"> cuts at £110 would allow £215 remaining for a further cut of the Millennium Green hedge in the Autumn. </w:t>
      </w:r>
      <w:r>
        <w:rPr>
          <w:rFonts w:ascii="Arial" w:hAnsi="Arial" w:cs="Arial"/>
          <w:color w:val="000000" w:themeColor="text1"/>
          <w:sz w:val="22"/>
          <w:szCs w:val="22"/>
        </w:rPr>
        <w:t xml:space="preserve">Chairman </w:t>
      </w:r>
      <w:r w:rsidR="00D61B0B">
        <w:rPr>
          <w:rFonts w:ascii="Arial" w:hAnsi="Arial" w:cs="Arial"/>
          <w:color w:val="000000" w:themeColor="text1"/>
          <w:sz w:val="22"/>
          <w:szCs w:val="22"/>
        </w:rPr>
        <w:t>proposed</w:t>
      </w:r>
      <w:r>
        <w:rPr>
          <w:rFonts w:ascii="Arial" w:hAnsi="Arial" w:cs="Arial"/>
          <w:color w:val="000000" w:themeColor="text1"/>
          <w:sz w:val="22"/>
          <w:szCs w:val="22"/>
        </w:rPr>
        <w:t xml:space="preserve"> that Dunn &amp; Dusted continue with the grass cutting at the new figure, Cllr Honeyman seconded, unanimously agreed.</w:t>
      </w:r>
    </w:p>
    <w:p w14:paraId="6EA7C86A" w14:textId="77777777" w:rsidR="000C1794" w:rsidRDefault="000C1794" w:rsidP="000C1794">
      <w:pPr>
        <w:ind w:left="643"/>
        <w:jc w:val="both"/>
        <w:rPr>
          <w:rFonts w:ascii="Arial" w:hAnsi="Arial" w:cs="Arial"/>
          <w:color w:val="000000" w:themeColor="text1"/>
          <w:sz w:val="22"/>
          <w:szCs w:val="22"/>
        </w:rPr>
      </w:pPr>
    </w:p>
    <w:p w14:paraId="4585DDD2" w14:textId="7DCF24AC" w:rsidR="006D3B17" w:rsidRPr="000D23E4" w:rsidRDefault="00834A4D" w:rsidP="000C1794">
      <w:pPr>
        <w:pStyle w:val="ListParagraph"/>
        <w:numPr>
          <w:ilvl w:val="0"/>
          <w:numId w:val="23"/>
        </w:numPr>
        <w:jc w:val="both"/>
        <w:rPr>
          <w:rFonts w:ascii="Arial" w:hAnsi="Arial" w:cs="Arial"/>
          <w:b/>
          <w:bCs/>
          <w:sz w:val="22"/>
          <w:szCs w:val="22"/>
        </w:rPr>
      </w:pPr>
      <w:r>
        <w:rPr>
          <w:rFonts w:ascii="Arial" w:hAnsi="Arial" w:cs="Arial"/>
          <w:b/>
          <w:bCs/>
          <w:sz w:val="22"/>
          <w:szCs w:val="22"/>
        </w:rPr>
        <w:t>Parish Problems</w:t>
      </w:r>
    </w:p>
    <w:p w14:paraId="26A755CC" w14:textId="77777777" w:rsidR="00932710" w:rsidRDefault="00932710" w:rsidP="00932710">
      <w:pPr>
        <w:jc w:val="both"/>
        <w:rPr>
          <w:rFonts w:ascii="Arial" w:hAnsi="Arial" w:cs="Arial"/>
          <w:sz w:val="22"/>
          <w:szCs w:val="22"/>
        </w:rPr>
      </w:pPr>
    </w:p>
    <w:p w14:paraId="7DB6CAD7" w14:textId="61F21520" w:rsidR="000C1794" w:rsidRPr="00932710" w:rsidRDefault="00A410D0" w:rsidP="00932710">
      <w:pPr>
        <w:ind w:left="643"/>
        <w:jc w:val="both"/>
        <w:rPr>
          <w:rFonts w:ascii="Arial" w:hAnsi="Arial" w:cs="Arial"/>
          <w:sz w:val="22"/>
          <w:szCs w:val="22"/>
        </w:rPr>
      </w:pPr>
      <w:r w:rsidRPr="00932710">
        <w:rPr>
          <w:rFonts w:ascii="Arial" w:hAnsi="Arial" w:cs="Arial"/>
          <w:sz w:val="22"/>
          <w:szCs w:val="22"/>
        </w:rPr>
        <w:t>C</w:t>
      </w:r>
      <w:r w:rsidR="000C1794" w:rsidRPr="00932710">
        <w:rPr>
          <w:rFonts w:ascii="Arial" w:hAnsi="Arial" w:cs="Arial"/>
          <w:sz w:val="22"/>
          <w:szCs w:val="22"/>
        </w:rPr>
        <w:t>hairman referred to parishioners’ concerns about the dangers posed to road users by the flooding on the B3</w:t>
      </w:r>
      <w:r w:rsidR="00A6217E">
        <w:rPr>
          <w:rFonts w:ascii="Arial" w:hAnsi="Arial" w:cs="Arial"/>
          <w:sz w:val="22"/>
          <w:szCs w:val="22"/>
        </w:rPr>
        <w:t>35</w:t>
      </w:r>
      <w:r w:rsidR="000C1794" w:rsidRPr="00932710">
        <w:rPr>
          <w:rFonts w:ascii="Arial" w:hAnsi="Arial" w:cs="Arial"/>
          <w:sz w:val="22"/>
          <w:szCs w:val="22"/>
        </w:rPr>
        <w:t xml:space="preserve">9 – simply putting up Flood </w:t>
      </w:r>
      <w:r w:rsidR="00A6217E">
        <w:rPr>
          <w:rFonts w:ascii="Arial" w:hAnsi="Arial" w:cs="Arial"/>
          <w:sz w:val="22"/>
          <w:szCs w:val="22"/>
        </w:rPr>
        <w:t>W</w:t>
      </w:r>
      <w:r w:rsidR="000C1794" w:rsidRPr="00932710">
        <w:rPr>
          <w:rFonts w:ascii="Arial" w:hAnsi="Arial" w:cs="Arial"/>
          <w:sz w:val="22"/>
          <w:szCs w:val="22"/>
        </w:rPr>
        <w:t xml:space="preserve">arning signs is unlikely to prevent a major incident. </w:t>
      </w:r>
      <w:r w:rsidR="00D61B0B" w:rsidRPr="00932710">
        <w:rPr>
          <w:rFonts w:ascii="Arial" w:hAnsi="Arial" w:cs="Arial"/>
          <w:sz w:val="22"/>
          <w:szCs w:val="22"/>
        </w:rPr>
        <w:t xml:space="preserve">Works to the drainage are required for a permanent fix, and Chairman will take it upon himself to write to CORSERV in this regard and report to the next meeting. </w:t>
      </w:r>
    </w:p>
    <w:p w14:paraId="2934193B" w14:textId="77777777" w:rsidR="00932710" w:rsidRDefault="00932710" w:rsidP="00932710">
      <w:pPr>
        <w:jc w:val="both"/>
        <w:rPr>
          <w:rFonts w:ascii="Arial" w:hAnsi="Arial" w:cs="Arial"/>
          <w:sz w:val="22"/>
          <w:szCs w:val="22"/>
        </w:rPr>
      </w:pPr>
    </w:p>
    <w:p w14:paraId="456811DE" w14:textId="48957847" w:rsidR="00D61B0B" w:rsidRPr="00932710" w:rsidRDefault="00D61B0B" w:rsidP="00932710">
      <w:pPr>
        <w:ind w:left="643"/>
        <w:jc w:val="both"/>
        <w:rPr>
          <w:rFonts w:ascii="Arial" w:hAnsi="Arial" w:cs="Arial"/>
          <w:sz w:val="22"/>
          <w:szCs w:val="22"/>
        </w:rPr>
      </w:pPr>
      <w:r w:rsidRPr="00932710">
        <w:rPr>
          <w:rFonts w:ascii="Arial" w:hAnsi="Arial" w:cs="Arial"/>
          <w:sz w:val="22"/>
          <w:szCs w:val="22"/>
        </w:rPr>
        <w:t xml:space="preserve">The Garden </w:t>
      </w:r>
      <w:r w:rsidR="0001584C" w:rsidRPr="00932710">
        <w:rPr>
          <w:rFonts w:ascii="Arial" w:hAnsi="Arial" w:cs="Arial"/>
          <w:sz w:val="22"/>
          <w:szCs w:val="22"/>
        </w:rPr>
        <w:t>G</w:t>
      </w:r>
      <w:r w:rsidRPr="00932710">
        <w:rPr>
          <w:rFonts w:ascii="Arial" w:hAnsi="Arial" w:cs="Arial"/>
          <w:sz w:val="22"/>
          <w:szCs w:val="22"/>
        </w:rPr>
        <w:t>roup</w:t>
      </w:r>
      <w:r w:rsidR="0001584C" w:rsidRPr="00932710">
        <w:rPr>
          <w:rFonts w:ascii="Arial" w:hAnsi="Arial" w:cs="Arial"/>
          <w:sz w:val="22"/>
          <w:szCs w:val="22"/>
        </w:rPr>
        <w:t>’</w:t>
      </w:r>
      <w:r w:rsidRPr="00932710">
        <w:rPr>
          <w:rFonts w:ascii="Arial" w:hAnsi="Arial" w:cs="Arial"/>
          <w:sz w:val="22"/>
          <w:szCs w:val="22"/>
        </w:rPr>
        <w:t xml:space="preserve">s shed on the Millennium </w:t>
      </w:r>
      <w:r w:rsidR="0001584C" w:rsidRPr="00932710">
        <w:rPr>
          <w:rFonts w:ascii="Arial" w:hAnsi="Arial" w:cs="Arial"/>
          <w:sz w:val="22"/>
          <w:szCs w:val="22"/>
        </w:rPr>
        <w:t>G</w:t>
      </w:r>
      <w:r w:rsidRPr="00932710">
        <w:rPr>
          <w:rFonts w:ascii="Arial" w:hAnsi="Arial" w:cs="Arial"/>
          <w:sz w:val="22"/>
          <w:szCs w:val="22"/>
        </w:rPr>
        <w:t>reen is too close to the Millennium Building causing damp problems in the store – Chairman will approach the Garden group organisers to seek their co</w:t>
      </w:r>
      <w:r w:rsidR="0001584C" w:rsidRPr="00932710">
        <w:rPr>
          <w:rFonts w:ascii="Arial" w:hAnsi="Arial" w:cs="Arial"/>
          <w:sz w:val="22"/>
          <w:szCs w:val="22"/>
        </w:rPr>
        <w:t>-</w:t>
      </w:r>
      <w:r w:rsidRPr="00932710">
        <w:rPr>
          <w:rFonts w:ascii="Arial" w:hAnsi="Arial" w:cs="Arial"/>
          <w:sz w:val="22"/>
          <w:szCs w:val="22"/>
        </w:rPr>
        <w:t>operation in moving the shed a greater distance away so that a clear gap is maintained.</w:t>
      </w:r>
    </w:p>
    <w:p w14:paraId="7347FB24" w14:textId="77777777" w:rsidR="00A410D0" w:rsidRPr="00D61B0B" w:rsidRDefault="00A410D0" w:rsidP="00D61B0B">
      <w:pPr>
        <w:jc w:val="both"/>
        <w:rPr>
          <w:rFonts w:ascii="Arial" w:hAnsi="Arial" w:cs="Arial"/>
          <w:sz w:val="22"/>
          <w:szCs w:val="22"/>
        </w:rPr>
      </w:pPr>
    </w:p>
    <w:p w14:paraId="7AE4B0C8" w14:textId="1FE754C2" w:rsidR="00A410D0" w:rsidRDefault="008A37D4" w:rsidP="007D3747">
      <w:pPr>
        <w:pStyle w:val="ListParagraph"/>
        <w:numPr>
          <w:ilvl w:val="0"/>
          <w:numId w:val="23"/>
        </w:numPr>
        <w:ind w:left="720"/>
        <w:jc w:val="both"/>
        <w:rPr>
          <w:rFonts w:ascii="Arial" w:hAnsi="Arial" w:cs="Arial"/>
          <w:color w:val="000000" w:themeColor="text1"/>
          <w:sz w:val="22"/>
          <w:szCs w:val="22"/>
        </w:rPr>
      </w:pPr>
      <w:r w:rsidRPr="0001584C">
        <w:rPr>
          <w:rFonts w:ascii="Arial" w:hAnsi="Arial" w:cs="Arial"/>
          <w:b/>
          <w:bCs/>
          <w:sz w:val="22"/>
          <w:szCs w:val="22"/>
        </w:rPr>
        <w:t xml:space="preserve">Any </w:t>
      </w:r>
      <w:r w:rsidR="001F28EA" w:rsidRPr="0001584C">
        <w:rPr>
          <w:rFonts w:ascii="Arial" w:hAnsi="Arial" w:cs="Arial"/>
          <w:b/>
          <w:bCs/>
          <w:sz w:val="22"/>
          <w:szCs w:val="22"/>
        </w:rPr>
        <w:t>O</w:t>
      </w:r>
      <w:r w:rsidRPr="0001584C">
        <w:rPr>
          <w:rFonts w:ascii="Arial" w:hAnsi="Arial" w:cs="Arial"/>
          <w:b/>
          <w:bCs/>
          <w:sz w:val="22"/>
          <w:szCs w:val="22"/>
        </w:rPr>
        <w:t xml:space="preserve">ther </w:t>
      </w:r>
      <w:r w:rsidR="001F28EA" w:rsidRPr="0001584C">
        <w:rPr>
          <w:rFonts w:ascii="Arial" w:hAnsi="Arial" w:cs="Arial"/>
          <w:b/>
          <w:bCs/>
          <w:sz w:val="22"/>
          <w:szCs w:val="22"/>
        </w:rPr>
        <w:t>B</w:t>
      </w:r>
      <w:r w:rsidRPr="0001584C">
        <w:rPr>
          <w:rFonts w:ascii="Arial" w:hAnsi="Arial" w:cs="Arial"/>
          <w:b/>
          <w:bCs/>
          <w:sz w:val="22"/>
          <w:szCs w:val="22"/>
        </w:rPr>
        <w:t>usiness</w:t>
      </w:r>
      <w:r w:rsidR="0001584C" w:rsidRPr="0001584C">
        <w:rPr>
          <w:rFonts w:ascii="Arial" w:hAnsi="Arial" w:cs="Arial"/>
          <w:b/>
          <w:bCs/>
          <w:sz w:val="22"/>
          <w:szCs w:val="22"/>
        </w:rPr>
        <w:t xml:space="preserve"> </w:t>
      </w:r>
      <w:r w:rsidR="0001584C">
        <w:rPr>
          <w:rFonts w:ascii="Arial" w:hAnsi="Arial" w:cs="Arial"/>
          <w:sz w:val="22"/>
          <w:szCs w:val="22"/>
        </w:rPr>
        <w:t>- n</w:t>
      </w:r>
      <w:r w:rsidR="00D61B0B" w:rsidRPr="0001584C">
        <w:rPr>
          <w:rFonts w:ascii="Arial" w:hAnsi="Arial" w:cs="Arial"/>
          <w:color w:val="000000" w:themeColor="text1"/>
          <w:sz w:val="22"/>
          <w:szCs w:val="22"/>
        </w:rPr>
        <w:t>one.</w:t>
      </w:r>
    </w:p>
    <w:p w14:paraId="27401A72" w14:textId="77777777" w:rsidR="00932710" w:rsidRDefault="00932710" w:rsidP="00932710">
      <w:pPr>
        <w:pStyle w:val="ListParagraph"/>
        <w:jc w:val="both"/>
        <w:rPr>
          <w:rFonts w:ascii="Arial" w:hAnsi="Arial" w:cs="Arial"/>
          <w:color w:val="000000" w:themeColor="text1"/>
          <w:sz w:val="22"/>
          <w:szCs w:val="22"/>
        </w:rPr>
      </w:pPr>
    </w:p>
    <w:p w14:paraId="48B70029" w14:textId="54F2D0DF" w:rsidR="00932710" w:rsidRDefault="00932710" w:rsidP="007D3747">
      <w:pPr>
        <w:pStyle w:val="ListParagraph"/>
        <w:numPr>
          <w:ilvl w:val="0"/>
          <w:numId w:val="23"/>
        </w:numPr>
        <w:ind w:left="720"/>
        <w:jc w:val="both"/>
        <w:rPr>
          <w:rFonts w:ascii="Arial" w:hAnsi="Arial" w:cs="Arial"/>
          <w:color w:val="000000" w:themeColor="text1"/>
          <w:sz w:val="22"/>
          <w:szCs w:val="22"/>
        </w:rPr>
      </w:pPr>
      <w:r>
        <w:rPr>
          <w:rFonts w:ascii="Arial" w:hAnsi="Arial" w:cs="Arial"/>
          <w:b/>
          <w:bCs/>
          <w:sz w:val="22"/>
          <w:szCs w:val="22"/>
        </w:rPr>
        <w:t xml:space="preserve">Public Participation </w:t>
      </w:r>
      <w:r>
        <w:rPr>
          <w:rFonts w:ascii="Arial" w:hAnsi="Arial" w:cs="Arial"/>
          <w:color w:val="000000" w:themeColor="text1"/>
          <w:sz w:val="22"/>
          <w:szCs w:val="22"/>
        </w:rPr>
        <w:t>– none.</w:t>
      </w:r>
    </w:p>
    <w:p w14:paraId="080927FD" w14:textId="77777777" w:rsidR="00932710" w:rsidRPr="00932710" w:rsidRDefault="00932710" w:rsidP="00932710">
      <w:pPr>
        <w:pStyle w:val="ListParagraph"/>
        <w:rPr>
          <w:rFonts w:ascii="Arial" w:hAnsi="Arial" w:cs="Arial"/>
          <w:color w:val="000000" w:themeColor="text1"/>
          <w:sz w:val="22"/>
          <w:szCs w:val="22"/>
        </w:rPr>
      </w:pPr>
    </w:p>
    <w:p w14:paraId="64D63055" w14:textId="7E41F087" w:rsidR="00932710" w:rsidRDefault="00932710" w:rsidP="007D3747">
      <w:pPr>
        <w:pStyle w:val="ListParagraph"/>
        <w:numPr>
          <w:ilvl w:val="0"/>
          <w:numId w:val="23"/>
        </w:numPr>
        <w:ind w:left="720"/>
        <w:jc w:val="both"/>
        <w:rPr>
          <w:rFonts w:ascii="Arial" w:hAnsi="Arial" w:cs="Arial"/>
          <w:color w:val="000000" w:themeColor="text1"/>
          <w:sz w:val="22"/>
          <w:szCs w:val="22"/>
        </w:rPr>
      </w:pPr>
      <w:r>
        <w:rPr>
          <w:rFonts w:ascii="Arial" w:hAnsi="Arial" w:cs="Arial"/>
          <w:b/>
          <w:bCs/>
          <w:color w:val="000000" w:themeColor="text1"/>
          <w:sz w:val="22"/>
          <w:szCs w:val="22"/>
        </w:rPr>
        <w:t xml:space="preserve">Date and time of next meeting </w:t>
      </w:r>
      <w:r>
        <w:rPr>
          <w:rFonts w:ascii="Arial" w:hAnsi="Arial" w:cs="Arial"/>
          <w:color w:val="000000" w:themeColor="text1"/>
          <w:sz w:val="22"/>
          <w:szCs w:val="22"/>
        </w:rPr>
        <w:t>– Tuesday 16 April 2024 7.30 pm.</w:t>
      </w:r>
      <w:r w:rsidR="00A6217E">
        <w:rPr>
          <w:rFonts w:ascii="Arial" w:hAnsi="Arial" w:cs="Arial"/>
          <w:color w:val="000000" w:themeColor="text1"/>
          <w:sz w:val="22"/>
          <w:szCs w:val="22"/>
        </w:rPr>
        <w:t xml:space="preserve"> Meeting closed at 9.52 pm.</w:t>
      </w:r>
    </w:p>
    <w:p w14:paraId="3F4D388C" w14:textId="77777777" w:rsidR="00932710" w:rsidRPr="00932710" w:rsidRDefault="00932710" w:rsidP="00932710">
      <w:pPr>
        <w:pStyle w:val="ListParagraph"/>
        <w:rPr>
          <w:rFonts w:ascii="Arial" w:hAnsi="Arial" w:cs="Arial"/>
          <w:color w:val="000000" w:themeColor="text1"/>
          <w:sz w:val="22"/>
          <w:szCs w:val="22"/>
        </w:rPr>
      </w:pPr>
    </w:p>
    <w:p w14:paraId="70169B39" w14:textId="77777777" w:rsidR="00932710" w:rsidRPr="00932710" w:rsidRDefault="00932710" w:rsidP="00932710">
      <w:pPr>
        <w:jc w:val="both"/>
        <w:rPr>
          <w:rFonts w:ascii="Arial" w:hAnsi="Arial" w:cs="Arial"/>
          <w:b/>
          <w:bCs/>
          <w:sz w:val="22"/>
          <w:szCs w:val="22"/>
        </w:rPr>
      </w:pPr>
    </w:p>
    <w:sectPr w:rsidR="00932710" w:rsidRPr="00932710">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4794" w14:textId="77777777" w:rsidR="00A56E96" w:rsidRDefault="00A56E96">
      <w:r>
        <w:separator/>
      </w:r>
    </w:p>
  </w:endnote>
  <w:endnote w:type="continuationSeparator" w:id="0">
    <w:p w14:paraId="2265F58A" w14:textId="77777777" w:rsidR="00A56E96" w:rsidRDefault="00A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EEE4" w14:textId="77777777" w:rsidR="00A56E96" w:rsidRDefault="00A56E96">
      <w:r>
        <w:rPr>
          <w:color w:val="000000"/>
        </w:rPr>
        <w:separator/>
      </w:r>
    </w:p>
  </w:footnote>
  <w:footnote w:type="continuationSeparator" w:id="0">
    <w:p w14:paraId="38F6E60C" w14:textId="77777777" w:rsidR="00A56E96" w:rsidRDefault="00A5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0F34FCEB"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7ED7805C"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80E147E"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94E"/>
    <w:multiLevelType w:val="hybridMultilevel"/>
    <w:tmpl w:val="2B9C4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7A2FA4"/>
    <w:multiLevelType w:val="hybridMultilevel"/>
    <w:tmpl w:val="C280427E"/>
    <w:lvl w:ilvl="0" w:tplc="3A9E4B6E">
      <w:start w:val="1"/>
      <w:numFmt w:val="decimal"/>
      <w:lvlText w:val="%1."/>
      <w:lvlJc w:val="left"/>
      <w:pPr>
        <w:ind w:left="643"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53862"/>
    <w:multiLevelType w:val="hybridMultilevel"/>
    <w:tmpl w:val="CE1C8EDA"/>
    <w:lvl w:ilvl="0" w:tplc="7A466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7525DFA"/>
    <w:multiLevelType w:val="multilevel"/>
    <w:tmpl w:val="14008902"/>
    <w:styleLink w:val="CurrentList1"/>
    <w:lvl w:ilvl="0">
      <w:start w:val="8"/>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2"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25A56DE9"/>
    <w:multiLevelType w:val="hybridMultilevel"/>
    <w:tmpl w:val="BEA2D3B2"/>
    <w:lvl w:ilvl="0" w:tplc="297CD63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9F2CA1"/>
    <w:multiLevelType w:val="hybridMultilevel"/>
    <w:tmpl w:val="0630D04C"/>
    <w:lvl w:ilvl="0" w:tplc="AAF4D50C">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0" w15:restartNumberingAfterBreak="0">
    <w:nsid w:val="49190C7E"/>
    <w:multiLevelType w:val="hybridMultilevel"/>
    <w:tmpl w:val="0AB65622"/>
    <w:lvl w:ilvl="0" w:tplc="B0486BA4">
      <w:start w:val="8"/>
      <w:numFmt w:val="decimal"/>
      <w:lvlText w:val="%1."/>
      <w:lvlJc w:val="left"/>
      <w:pPr>
        <w:ind w:left="643" w:hanging="36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C707B43"/>
    <w:multiLevelType w:val="hybridMultilevel"/>
    <w:tmpl w:val="08087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33"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5"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5C71640"/>
    <w:multiLevelType w:val="hybridMultilevel"/>
    <w:tmpl w:val="F534726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15:restartNumberingAfterBreak="0">
    <w:nsid w:val="7C53576B"/>
    <w:multiLevelType w:val="hybridMultilevel"/>
    <w:tmpl w:val="7B947696"/>
    <w:lvl w:ilvl="0" w:tplc="D4B6F79A">
      <w:start w:val="1"/>
      <w:numFmt w:val="bullet"/>
      <w:lvlText w:val=""/>
      <w:lvlJc w:val="left"/>
      <w:pPr>
        <w:ind w:left="-244" w:hanging="360"/>
      </w:pPr>
      <w:rPr>
        <w:rFonts w:ascii="Symbol" w:hAnsi="Symbol" w:hint="default"/>
        <w:color w:val="000000" w:themeColor="text1"/>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12"/>
  </w:num>
  <w:num w:numId="2" w16cid:durableId="514392760">
    <w:abstractNumId w:val="18"/>
  </w:num>
  <w:num w:numId="3" w16cid:durableId="237862110">
    <w:abstractNumId w:val="5"/>
  </w:num>
  <w:num w:numId="4" w16cid:durableId="1841239562">
    <w:abstractNumId w:val="8"/>
  </w:num>
  <w:num w:numId="5" w16cid:durableId="206575861">
    <w:abstractNumId w:val="17"/>
  </w:num>
  <w:num w:numId="6" w16cid:durableId="1391919641">
    <w:abstractNumId w:val="26"/>
  </w:num>
  <w:num w:numId="7" w16cid:durableId="1053580493">
    <w:abstractNumId w:val="21"/>
  </w:num>
  <w:num w:numId="8" w16cid:durableId="622080143">
    <w:abstractNumId w:val="27"/>
  </w:num>
  <w:num w:numId="9" w16cid:durableId="20664363">
    <w:abstractNumId w:val="19"/>
  </w:num>
  <w:num w:numId="10" w16cid:durableId="2021347028">
    <w:abstractNumId w:val="7"/>
  </w:num>
  <w:num w:numId="11" w16cid:durableId="989099361">
    <w:abstractNumId w:val="15"/>
  </w:num>
  <w:num w:numId="12" w16cid:durableId="935135229">
    <w:abstractNumId w:val="25"/>
  </w:num>
  <w:num w:numId="13" w16cid:durableId="1104300399">
    <w:abstractNumId w:val="16"/>
  </w:num>
  <w:num w:numId="14" w16cid:durableId="1741635873">
    <w:abstractNumId w:val="38"/>
  </w:num>
  <w:num w:numId="15" w16cid:durableId="1238590191">
    <w:abstractNumId w:val="9"/>
  </w:num>
  <w:num w:numId="16" w16cid:durableId="1649482529">
    <w:abstractNumId w:val="37"/>
  </w:num>
  <w:num w:numId="17" w16cid:durableId="520362738">
    <w:abstractNumId w:val="31"/>
  </w:num>
  <w:num w:numId="18" w16cid:durableId="1358237888">
    <w:abstractNumId w:val="24"/>
  </w:num>
  <w:num w:numId="19" w16cid:durableId="777524911">
    <w:abstractNumId w:val="36"/>
  </w:num>
  <w:num w:numId="20" w16cid:durableId="76830743">
    <w:abstractNumId w:val="22"/>
  </w:num>
  <w:num w:numId="21" w16cid:durableId="1646737303">
    <w:abstractNumId w:val="34"/>
  </w:num>
  <w:num w:numId="22" w16cid:durableId="1583953060">
    <w:abstractNumId w:val="32"/>
  </w:num>
  <w:num w:numId="23" w16cid:durableId="1044793904">
    <w:abstractNumId w:val="2"/>
  </w:num>
  <w:num w:numId="24" w16cid:durableId="1760980936">
    <w:abstractNumId w:val="30"/>
  </w:num>
  <w:num w:numId="25" w16cid:durableId="267585655">
    <w:abstractNumId w:val="3"/>
  </w:num>
  <w:num w:numId="26" w16cid:durableId="1963073443">
    <w:abstractNumId w:val="33"/>
  </w:num>
  <w:num w:numId="27" w16cid:durableId="2134129596">
    <w:abstractNumId w:val="29"/>
  </w:num>
  <w:num w:numId="28" w16cid:durableId="99643331">
    <w:abstractNumId w:val="35"/>
  </w:num>
  <w:num w:numId="29" w16cid:durableId="1526140277">
    <w:abstractNumId w:val="1"/>
  </w:num>
  <w:num w:numId="30" w16cid:durableId="603535335">
    <w:abstractNumId w:val="23"/>
  </w:num>
  <w:num w:numId="31" w16cid:durableId="357198313">
    <w:abstractNumId w:val="10"/>
  </w:num>
  <w:num w:numId="32" w16cid:durableId="610817332">
    <w:abstractNumId w:val="11"/>
  </w:num>
  <w:num w:numId="33" w16cid:durableId="1285884799">
    <w:abstractNumId w:val="20"/>
  </w:num>
  <w:num w:numId="34" w16cid:durableId="332531866">
    <w:abstractNumId w:val="6"/>
  </w:num>
  <w:num w:numId="35" w16cid:durableId="546570759">
    <w:abstractNumId w:val="14"/>
  </w:num>
  <w:num w:numId="36" w16cid:durableId="506019939">
    <w:abstractNumId w:val="0"/>
  </w:num>
  <w:num w:numId="37" w16cid:durableId="597369819">
    <w:abstractNumId w:val="28"/>
  </w:num>
  <w:num w:numId="38" w16cid:durableId="1501193567">
    <w:abstractNumId w:val="4"/>
  </w:num>
  <w:num w:numId="39" w16cid:durableId="1125739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1CA8"/>
    <w:rsid w:val="00003284"/>
    <w:rsid w:val="000045E8"/>
    <w:rsid w:val="00004FC1"/>
    <w:rsid w:val="00010C04"/>
    <w:rsid w:val="00014992"/>
    <w:rsid w:val="000150DE"/>
    <w:rsid w:val="0001584C"/>
    <w:rsid w:val="000173D0"/>
    <w:rsid w:val="0001779F"/>
    <w:rsid w:val="00023203"/>
    <w:rsid w:val="000255F1"/>
    <w:rsid w:val="00025AEF"/>
    <w:rsid w:val="00027FAE"/>
    <w:rsid w:val="000312B3"/>
    <w:rsid w:val="0003138F"/>
    <w:rsid w:val="000350A6"/>
    <w:rsid w:val="00035960"/>
    <w:rsid w:val="00037E79"/>
    <w:rsid w:val="00041312"/>
    <w:rsid w:val="00041C17"/>
    <w:rsid w:val="00042112"/>
    <w:rsid w:val="00042322"/>
    <w:rsid w:val="00047BCA"/>
    <w:rsid w:val="00052878"/>
    <w:rsid w:val="00053390"/>
    <w:rsid w:val="00053887"/>
    <w:rsid w:val="00056B37"/>
    <w:rsid w:val="00056FD9"/>
    <w:rsid w:val="00057BE8"/>
    <w:rsid w:val="00064352"/>
    <w:rsid w:val="00072E74"/>
    <w:rsid w:val="000735A7"/>
    <w:rsid w:val="00073747"/>
    <w:rsid w:val="0007627B"/>
    <w:rsid w:val="00076C3F"/>
    <w:rsid w:val="00080D66"/>
    <w:rsid w:val="000810E5"/>
    <w:rsid w:val="00081BFD"/>
    <w:rsid w:val="000821A5"/>
    <w:rsid w:val="000847D2"/>
    <w:rsid w:val="00086BB8"/>
    <w:rsid w:val="00087BCE"/>
    <w:rsid w:val="000953DB"/>
    <w:rsid w:val="00096A69"/>
    <w:rsid w:val="0009756B"/>
    <w:rsid w:val="000A390E"/>
    <w:rsid w:val="000A75EA"/>
    <w:rsid w:val="000B2342"/>
    <w:rsid w:val="000B3833"/>
    <w:rsid w:val="000B4063"/>
    <w:rsid w:val="000B7068"/>
    <w:rsid w:val="000C00CB"/>
    <w:rsid w:val="000C1794"/>
    <w:rsid w:val="000C58D3"/>
    <w:rsid w:val="000D23E4"/>
    <w:rsid w:val="000D322F"/>
    <w:rsid w:val="000D5B99"/>
    <w:rsid w:val="000D76DC"/>
    <w:rsid w:val="000E007B"/>
    <w:rsid w:val="000E1714"/>
    <w:rsid w:val="000E2DC0"/>
    <w:rsid w:val="000E5D58"/>
    <w:rsid w:val="000E647E"/>
    <w:rsid w:val="000F0CD0"/>
    <w:rsid w:val="000F773D"/>
    <w:rsid w:val="000F7760"/>
    <w:rsid w:val="00101DB9"/>
    <w:rsid w:val="00104C5A"/>
    <w:rsid w:val="00105E9D"/>
    <w:rsid w:val="00107000"/>
    <w:rsid w:val="001072CA"/>
    <w:rsid w:val="00110BC6"/>
    <w:rsid w:val="001157E6"/>
    <w:rsid w:val="0011644E"/>
    <w:rsid w:val="0012158A"/>
    <w:rsid w:val="00122E42"/>
    <w:rsid w:val="00122F89"/>
    <w:rsid w:val="00123AF5"/>
    <w:rsid w:val="00125B19"/>
    <w:rsid w:val="001269A4"/>
    <w:rsid w:val="0013046C"/>
    <w:rsid w:val="001306C1"/>
    <w:rsid w:val="00130F27"/>
    <w:rsid w:val="00131D01"/>
    <w:rsid w:val="00134B0E"/>
    <w:rsid w:val="00134B46"/>
    <w:rsid w:val="001367D8"/>
    <w:rsid w:val="00136A2D"/>
    <w:rsid w:val="0014260B"/>
    <w:rsid w:val="00142DFA"/>
    <w:rsid w:val="001524C8"/>
    <w:rsid w:val="0015404D"/>
    <w:rsid w:val="0016460B"/>
    <w:rsid w:val="00164A0C"/>
    <w:rsid w:val="0017767D"/>
    <w:rsid w:val="00177835"/>
    <w:rsid w:val="0019345E"/>
    <w:rsid w:val="0019480A"/>
    <w:rsid w:val="001A234B"/>
    <w:rsid w:val="001A4B70"/>
    <w:rsid w:val="001B2D01"/>
    <w:rsid w:val="001C136B"/>
    <w:rsid w:val="001C2CB3"/>
    <w:rsid w:val="001C3FA3"/>
    <w:rsid w:val="001C5077"/>
    <w:rsid w:val="001D060B"/>
    <w:rsid w:val="001D08C6"/>
    <w:rsid w:val="001D0E4B"/>
    <w:rsid w:val="001D2419"/>
    <w:rsid w:val="001D3860"/>
    <w:rsid w:val="001D6E90"/>
    <w:rsid w:val="001E5465"/>
    <w:rsid w:val="001E78AE"/>
    <w:rsid w:val="001F28EA"/>
    <w:rsid w:val="001F2C8F"/>
    <w:rsid w:val="001F3ECD"/>
    <w:rsid w:val="002001B0"/>
    <w:rsid w:val="00201AA4"/>
    <w:rsid w:val="0020290D"/>
    <w:rsid w:val="00205AA9"/>
    <w:rsid w:val="00207ED5"/>
    <w:rsid w:val="00212884"/>
    <w:rsid w:val="00212C88"/>
    <w:rsid w:val="00213E81"/>
    <w:rsid w:val="002148C9"/>
    <w:rsid w:val="00216D61"/>
    <w:rsid w:val="00221022"/>
    <w:rsid w:val="00221473"/>
    <w:rsid w:val="00221B06"/>
    <w:rsid w:val="0022479B"/>
    <w:rsid w:val="00230290"/>
    <w:rsid w:val="002317CA"/>
    <w:rsid w:val="00231C1C"/>
    <w:rsid w:val="00232421"/>
    <w:rsid w:val="00234561"/>
    <w:rsid w:val="00234A64"/>
    <w:rsid w:val="002438F5"/>
    <w:rsid w:val="00243BFF"/>
    <w:rsid w:val="00247723"/>
    <w:rsid w:val="00250BA4"/>
    <w:rsid w:val="0025465B"/>
    <w:rsid w:val="002569E5"/>
    <w:rsid w:val="002572E6"/>
    <w:rsid w:val="00257A39"/>
    <w:rsid w:val="00260398"/>
    <w:rsid w:val="002621A1"/>
    <w:rsid w:val="00263162"/>
    <w:rsid w:val="00265E7D"/>
    <w:rsid w:val="00265FD7"/>
    <w:rsid w:val="00274815"/>
    <w:rsid w:val="00275866"/>
    <w:rsid w:val="0027666A"/>
    <w:rsid w:val="0027780C"/>
    <w:rsid w:val="00280012"/>
    <w:rsid w:val="0028377D"/>
    <w:rsid w:val="002848C8"/>
    <w:rsid w:val="002857B7"/>
    <w:rsid w:val="00294531"/>
    <w:rsid w:val="002946A6"/>
    <w:rsid w:val="002964D8"/>
    <w:rsid w:val="002A09EF"/>
    <w:rsid w:val="002A2B39"/>
    <w:rsid w:val="002A5FEE"/>
    <w:rsid w:val="002B1F6B"/>
    <w:rsid w:val="002B675E"/>
    <w:rsid w:val="002C43F0"/>
    <w:rsid w:val="002C50DD"/>
    <w:rsid w:val="002C512F"/>
    <w:rsid w:val="002C6096"/>
    <w:rsid w:val="002C70DD"/>
    <w:rsid w:val="002D495E"/>
    <w:rsid w:val="002E1A76"/>
    <w:rsid w:val="002E29CC"/>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5EA2"/>
    <w:rsid w:val="0033661D"/>
    <w:rsid w:val="003376C6"/>
    <w:rsid w:val="00341E26"/>
    <w:rsid w:val="00346B9E"/>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3D56"/>
    <w:rsid w:val="00384192"/>
    <w:rsid w:val="003903FB"/>
    <w:rsid w:val="0039131D"/>
    <w:rsid w:val="0039368C"/>
    <w:rsid w:val="00394641"/>
    <w:rsid w:val="0039682A"/>
    <w:rsid w:val="00397A2C"/>
    <w:rsid w:val="003A1923"/>
    <w:rsid w:val="003A2187"/>
    <w:rsid w:val="003A23FC"/>
    <w:rsid w:val="003A2EED"/>
    <w:rsid w:val="003A751E"/>
    <w:rsid w:val="003B28B1"/>
    <w:rsid w:val="003C21E6"/>
    <w:rsid w:val="003C4B7A"/>
    <w:rsid w:val="003D1630"/>
    <w:rsid w:val="003D2397"/>
    <w:rsid w:val="003D3B90"/>
    <w:rsid w:val="003D3FA5"/>
    <w:rsid w:val="003D4346"/>
    <w:rsid w:val="003D708B"/>
    <w:rsid w:val="003E6442"/>
    <w:rsid w:val="003E6E79"/>
    <w:rsid w:val="003E77E4"/>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27E71"/>
    <w:rsid w:val="00430C0E"/>
    <w:rsid w:val="004316BC"/>
    <w:rsid w:val="004316EF"/>
    <w:rsid w:val="00431BAB"/>
    <w:rsid w:val="0043238A"/>
    <w:rsid w:val="00433B27"/>
    <w:rsid w:val="00444616"/>
    <w:rsid w:val="00445CA0"/>
    <w:rsid w:val="004476F9"/>
    <w:rsid w:val="00452090"/>
    <w:rsid w:val="00465266"/>
    <w:rsid w:val="0046552A"/>
    <w:rsid w:val="00466413"/>
    <w:rsid w:val="004665E3"/>
    <w:rsid w:val="004679C3"/>
    <w:rsid w:val="00467B18"/>
    <w:rsid w:val="00472785"/>
    <w:rsid w:val="00473514"/>
    <w:rsid w:val="00473DBE"/>
    <w:rsid w:val="00475534"/>
    <w:rsid w:val="00476998"/>
    <w:rsid w:val="004770B8"/>
    <w:rsid w:val="00477241"/>
    <w:rsid w:val="00480B43"/>
    <w:rsid w:val="00482196"/>
    <w:rsid w:val="004838D8"/>
    <w:rsid w:val="00486576"/>
    <w:rsid w:val="0049225E"/>
    <w:rsid w:val="004923A1"/>
    <w:rsid w:val="004962A8"/>
    <w:rsid w:val="004968E5"/>
    <w:rsid w:val="00496EB0"/>
    <w:rsid w:val="00497C9A"/>
    <w:rsid w:val="004A2471"/>
    <w:rsid w:val="004A4B78"/>
    <w:rsid w:val="004A5E84"/>
    <w:rsid w:val="004A645A"/>
    <w:rsid w:val="004B026B"/>
    <w:rsid w:val="004B39D6"/>
    <w:rsid w:val="004B6815"/>
    <w:rsid w:val="004B734A"/>
    <w:rsid w:val="004C1012"/>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29C3"/>
    <w:rsid w:val="00506D48"/>
    <w:rsid w:val="00513A65"/>
    <w:rsid w:val="005172EC"/>
    <w:rsid w:val="00530A90"/>
    <w:rsid w:val="00530E3A"/>
    <w:rsid w:val="0053111D"/>
    <w:rsid w:val="0053134C"/>
    <w:rsid w:val="0053328A"/>
    <w:rsid w:val="00533930"/>
    <w:rsid w:val="00534562"/>
    <w:rsid w:val="00535DCD"/>
    <w:rsid w:val="0054049E"/>
    <w:rsid w:val="00541AF2"/>
    <w:rsid w:val="00541ED9"/>
    <w:rsid w:val="00543D21"/>
    <w:rsid w:val="00547292"/>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4E70"/>
    <w:rsid w:val="005B50BC"/>
    <w:rsid w:val="005B64D3"/>
    <w:rsid w:val="005B6D50"/>
    <w:rsid w:val="005B778F"/>
    <w:rsid w:val="005B7CBF"/>
    <w:rsid w:val="005C053C"/>
    <w:rsid w:val="005C3825"/>
    <w:rsid w:val="005C4460"/>
    <w:rsid w:val="005C4FBC"/>
    <w:rsid w:val="005C544A"/>
    <w:rsid w:val="005D067D"/>
    <w:rsid w:val="005D4413"/>
    <w:rsid w:val="005D7F9C"/>
    <w:rsid w:val="005E009C"/>
    <w:rsid w:val="005E1408"/>
    <w:rsid w:val="005E1E7E"/>
    <w:rsid w:val="005E3B93"/>
    <w:rsid w:val="005E40FD"/>
    <w:rsid w:val="005E416D"/>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08C2"/>
    <w:rsid w:val="006615AC"/>
    <w:rsid w:val="00662FD5"/>
    <w:rsid w:val="00667298"/>
    <w:rsid w:val="00672454"/>
    <w:rsid w:val="006737DA"/>
    <w:rsid w:val="00681544"/>
    <w:rsid w:val="00682668"/>
    <w:rsid w:val="00682885"/>
    <w:rsid w:val="006857F1"/>
    <w:rsid w:val="00686B57"/>
    <w:rsid w:val="006912CD"/>
    <w:rsid w:val="00691315"/>
    <w:rsid w:val="006918B7"/>
    <w:rsid w:val="00692DE7"/>
    <w:rsid w:val="0069433C"/>
    <w:rsid w:val="00695967"/>
    <w:rsid w:val="006A1E96"/>
    <w:rsid w:val="006A6092"/>
    <w:rsid w:val="006A685B"/>
    <w:rsid w:val="006B011A"/>
    <w:rsid w:val="006B0B1E"/>
    <w:rsid w:val="006B19B8"/>
    <w:rsid w:val="006B24E0"/>
    <w:rsid w:val="006B3F56"/>
    <w:rsid w:val="006B4751"/>
    <w:rsid w:val="006B71EF"/>
    <w:rsid w:val="006C5613"/>
    <w:rsid w:val="006D3B17"/>
    <w:rsid w:val="006D4A49"/>
    <w:rsid w:val="006D52FF"/>
    <w:rsid w:val="006D5FE4"/>
    <w:rsid w:val="006E1ED3"/>
    <w:rsid w:val="006E268D"/>
    <w:rsid w:val="006E2ADC"/>
    <w:rsid w:val="006E3565"/>
    <w:rsid w:val="006E5A16"/>
    <w:rsid w:val="006F055D"/>
    <w:rsid w:val="006F289C"/>
    <w:rsid w:val="006F4354"/>
    <w:rsid w:val="006F4A2E"/>
    <w:rsid w:val="006F53B0"/>
    <w:rsid w:val="006F7735"/>
    <w:rsid w:val="006F7A43"/>
    <w:rsid w:val="007031CB"/>
    <w:rsid w:val="00704182"/>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3D64"/>
    <w:rsid w:val="00785690"/>
    <w:rsid w:val="0078599D"/>
    <w:rsid w:val="00786D56"/>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40ED"/>
    <w:rsid w:val="00805867"/>
    <w:rsid w:val="00806AC4"/>
    <w:rsid w:val="00807117"/>
    <w:rsid w:val="008074AC"/>
    <w:rsid w:val="00815729"/>
    <w:rsid w:val="008165EE"/>
    <w:rsid w:val="00817799"/>
    <w:rsid w:val="008229C3"/>
    <w:rsid w:val="00825242"/>
    <w:rsid w:val="00830538"/>
    <w:rsid w:val="00832F9E"/>
    <w:rsid w:val="00834A4D"/>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6548E"/>
    <w:rsid w:val="008717B7"/>
    <w:rsid w:val="00872EB7"/>
    <w:rsid w:val="00874801"/>
    <w:rsid w:val="00874897"/>
    <w:rsid w:val="00880F9A"/>
    <w:rsid w:val="00885839"/>
    <w:rsid w:val="008939A2"/>
    <w:rsid w:val="00895877"/>
    <w:rsid w:val="008A37D4"/>
    <w:rsid w:val="008A3F6F"/>
    <w:rsid w:val="008A55EE"/>
    <w:rsid w:val="008A7CDA"/>
    <w:rsid w:val="008B54CF"/>
    <w:rsid w:val="008C35D1"/>
    <w:rsid w:val="008C4749"/>
    <w:rsid w:val="008E0603"/>
    <w:rsid w:val="008E30AB"/>
    <w:rsid w:val="008E4025"/>
    <w:rsid w:val="008E5AEC"/>
    <w:rsid w:val="008F07E9"/>
    <w:rsid w:val="008F0E6E"/>
    <w:rsid w:val="008F0EC2"/>
    <w:rsid w:val="008F2F8B"/>
    <w:rsid w:val="008F690A"/>
    <w:rsid w:val="008F7B22"/>
    <w:rsid w:val="00904251"/>
    <w:rsid w:val="009072DF"/>
    <w:rsid w:val="00910998"/>
    <w:rsid w:val="00911272"/>
    <w:rsid w:val="00912692"/>
    <w:rsid w:val="00913246"/>
    <w:rsid w:val="009145EF"/>
    <w:rsid w:val="009156B5"/>
    <w:rsid w:val="00922A9D"/>
    <w:rsid w:val="00923615"/>
    <w:rsid w:val="00923EBB"/>
    <w:rsid w:val="00925122"/>
    <w:rsid w:val="009259A4"/>
    <w:rsid w:val="00932710"/>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579"/>
    <w:rsid w:val="009819CF"/>
    <w:rsid w:val="00985797"/>
    <w:rsid w:val="0098663E"/>
    <w:rsid w:val="00992887"/>
    <w:rsid w:val="0099326C"/>
    <w:rsid w:val="009938A2"/>
    <w:rsid w:val="009962F3"/>
    <w:rsid w:val="009A03C8"/>
    <w:rsid w:val="009A5039"/>
    <w:rsid w:val="009B4FFD"/>
    <w:rsid w:val="009B51A2"/>
    <w:rsid w:val="009B63BA"/>
    <w:rsid w:val="009C01C8"/>
    <w:rsid w:val="009C06EC"/>
    <w:rsid w:val="009C07E1"/>
    <w:rsid w:val="009C0F36"/>
    <w:rsid w:val="009C32DA"/>
    <w:rsid w:val="009C4BCA"/>
    <w:rsid w:val="009C6D31"/>
    <w:rsid w:val="009D306D"/>
    <w:rsid w:val="009D40CC"/>
    <w:rsid w:val="009D4EFD"/>
    <w:rsid w:val="009D5781"/>
    <w:rsid w:val="009E0E33"/>
    <w:rsid w:val="009E221A"/>
    <w:rsid w:val="009F014F"/>
    <w:rsid w:val="009F7DDC"/>
    <w:rsid w:val="00A0311B"/>
    <w:rsid w:val="00A05EE9"/>
    <w:rsid w:val="00A12432"/>
    <w:rsid w:val="00A22AD4"/>
    <w:rsid w:val="00A23703"/>
    <w:rsid w:val="00A25513"/>
    <w:rsid w:val="00A27AE1"/>
    <w:rsid w:val="00A30664"/>
    <w:rsid w:val="00A31D65"/>
    <w:rsid w:val="00A3343B"/>
    <w:rsid w:val="00A33844"/>
    <w:rsid w:val="00A34DBA"/>
    <w:rsid w:val="00A37199"/>
    <w:rsid w:val="00A40ACD"/>
    <w:rsid w:val="00A410D0"/>
    <w:rsid w:val="00A45455"/>
    <w:rsid w:val="00A45974"/>
    <w:rsid w:val="00A50319"/>
    <w:rsid w:val="00A510B3"/>
    <w:rsid w:val="00A526C4"/>
    <w:rsid w:val="00A55FB9"/>
    <w:rsid w:val="00A56E96"/>
    <w:rsid w:val="00A5758C"/>
    <w:rsid w:val="00A6217E"/>
    <w:rsid w:val="00A6638C"/>
    <w:rsid w:val="00A670CB"/>
    <w:rsid w:val="00A71BA0"/>
    <w:rsid w:val="00A74831"/>
    <w:rsid w:val="00A75E3C"/>
    <w:rsid w:val="00A761DF"/>
    <w:rsid w:val="00A7706D"/>
    <w:rsid w:val="00A81479"/>
    <w:rsid w:val="00A850E4"/>
    <w:rsid w:val="00A8536D"/>
    <w:rsid w:val="00A86A33"/>
    <w:rsid w:val="00A95BE2"/>
    <w:rsid w:val="00AA7630"/>
    <w:rsid w:val="00AB1C8B"/>
    <w:rsid w:val="00AB5056"/>
    <w:rsid w:val="00AC0923"/>
    <w:rsid w:val="00AC32B4"/>
    <w:rsid w:val="00AC4042"/>
    <w:rsid w:val="00AC7162"/>
    <w:rsid w:val="00AE73CB"/>
    <w:rsid w:val="00AE74C7"/>
    <w:rsid w:val="00AE7E63"/>
    <w:rsid w:val="00AF1C00"/>
    <w:rsid w:val="00AF345F"/>
    <w:rsid w:val="00AF6A97"/>
    <w:rsid w:val="00B00873"/>
    <w:rsid w:val="00B015A8"/>
    <w:rsid w:val="00B042A8"/>
    <w:rsid w:val="00B069E5"/>
    <w:rsid w:val="00B101A0"/>
    <w:rsid w:val="00B10F45"/>
    <w:rsid w:val="00B11FD9"/>
    <w:rsid w:val="00B122DD"/>
    <w:rsid w:val="00B12BB5"/>
    <w:rsid w:val="00B12D43"/>
    <w:rsid w:val="00B27B24"/>
    <w:rsid w:val="00B306D0"/>
    <w:rsid w:val="00B30EAB"/>
    <w:rsid w:val="00B31E0B"/>
    <w:rsid w:val="00B32E7B"/>
    <w:rsid w:val="00B40061"/>
    <w:rsid w:val="00B4132E"/>
    <w:rsid w:val="00B46754"/>
    <w:rsid w:val="00B50DF5"/>
    <w:rsid w:val="00B513D2"/>
    <w:rsid w:val="00B51901"/>
    <w:rsid w:val="00B527CF"/>
    <w:rsid w:val="00B52A02"/>
    <w:rsid w:val="00B605A6"/>
    <w:rsid w:val="00B67DF4"/>
    <w:rsid w:val="00B704D8"/>
    <w:rsid w:val="00B72B31"/>
    <w:rsid w:val="00B731E5"/>
    <w:rsid w:val="00B738AA"/>
    <w:rsid w:val="00B7645D"/>
    <w:rsid w:val="00B771AD"/>
    <w:rsid w:val="00B80210"/>
    <w:rsid w:val="00B90A5C"/>
    <w:rsid w:val="00B90B0B"/>
    <w:rsid w:val="00B90D93"/>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367D"/>
    <w:rsid w:val="00BD508A"/>
    <w:rsid w:val="00BE0695"/>
    <w:rsid w:val="00BE442D"/>
    <w:rsid w:val="00BF2370"/>
    <w:rsid w:val="00BF3B35"/>
    <w:rsid w:val="00BF723F"/>
    <w:rsid w:val="00C06B70"/>
    <w:rsid w:val="00C0782E"/>
    <w:rsid w:val="00C10642"/>
    <w:rsid w:val="00C10CC9"/>
    <w:rsid w:val="00C10E05"/>
    <w:rsid w:val="00C11263"/>
    <w:rsid w:val="00C11F52"/>
    <w:rsid w:val="00C12764"/>
    <w:rsid w:val="00C1338C"/>
    <w:rsid w:val="00C16131"/>
    <w:rsid w:val="00C20B22"/>
    <w:rsid w:val="00C23F43"/>
    <w:rsid w:val="00C24CEE"/>
    <w:rsid w:val="00C309C9"/>
    <w:rsid w:val="00C325CE"/>
    <w:rsid w:val="00C32965"/>
    <w:rsid w:val="00C37849"/>
    <w:rsid w:val="00C37FB0"/>
    <w:rsid w:val="00C4117F"/>
    <w:rsid w:val="00C4647B"/>
    <w:rsid w:val="00C466A1"/>
    <w:rsid w:val="00C47739"/>
    <w:rsid w:val="00C47CC3"/>
    <w:rsid w:val="00C62C76"/>
    <w:rsid w:val="00C663FD"/>
    <w:rsid w:val="00C677EC"/>
    <w:rsid w:val="00C67CC8"/>
    <w:rsid w:val="00C70B8B"/>
    <w:rsid w:val="00C7126E"/>
    <w:rsid w:val="00C73E38"/>
    <w:rsid w:val="00C814CA"/>
    <w:rsid w:val="00C82567"/>
    <w:rsid w:val="00C83511"/>
    <w:rsid w:val="00C8525A"/>
    <w:rsid w:val="00C874F5"/>
    <w:rsid w:val="00C902B8"/>
    <w:rsid w:val="00C93983"/>
    <w:rsid w:val="00C97124"/>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07BE"/>
    <w:rsid w:val="00D524D3"/>
    <w:rsid w:val="00D53AC5"/>
    <w:rsid w:val="00D55050"/>
    <w:rsid w:val="00D5521E"/>
    <w:rsid w:val="00D61B0B"/>
    <w:rsid w:val="00D66F22"/>
    <w:rsid w:val="00D702A8"/>
    <w:rsid w:val="00D732CF"/>
    <w:rsid w:val="00D739F1"/>
    <w:rsid w:val="00D7409A"/>
    <w:rsid w:val="00D85FA1"/>
    <w:rsid w:val="00D863E9"/>
    <w:rsid w:val="00D92426"/>
    <w:rsid w:val="00D92E35"/>
    <w:rsid w:val="00D93130"/>
    <w:rsid w:val="00D941B7"/>
    <w:rsid w:val="00DA0552"/>
    <w:rsid w:val="00DA2AC3"/>
    <w:rsid w:val="00DA4787"/>
    <w:rsid w:val="00DA4B7B"/>
    <w:rsid w:val="00DB18F6"/>
    <w:rsid w:val="00DB2894"/>
    <w:rsid w:val="00DB4572"/>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328E"/>
    <w:rsid w:val="00E0578B"/>
    <w:rsid w:val="00E05992"/>
    <w:rsid w:val="00E110DB"/>
    <w:rsid w:val="00E169DC"/>
    <w:rsid w:val="00E16D22"/>
    <w:rsid w:val="00E2156A"/>
    <w:rsid w:val="00E225E1"/>
    <w:rsid w:val="00E2332B"/>
    <w:rsid w:val="00E26474"/>
    <w:rsid w:val="00E2764E"/>
    <w:rsid w:val="00E3114B"/>
    <w:rsid w:val="00E31393"/>
    <w:rsid w:val="00E37340"/>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1CDD"/>
    <w:rsid w:val="00EB229C"/>
    <w:rsid w:val="00EB38ED"/>
    <w:rsid w:val="00EB66BA"/>
    <w:rsid w:val="00EC18C5"/>
    <w:rsid w:val="00EC232F"/>
    <w:rsid w:val="00EC248D"/>
    <w:rsid w:val="00EC5BF3"/>
    <w:rsid w:val="00EC5D36"/>
    <w:rsid w:val="00EC6600"/>
    <w:rsid w:val="00ED1D55"/>
    <w:rsid w:val="00ED4316"/>
    <w:rsid w:val="00ED4CB6"/>
    <w:rsid w:val="00ED6ED4"/>
    <w:rsid w:val="00EE0107"/>
    <w:rsid w:val="00EE194C"/>
    <w:rsid w:val="00EE1C99"/>
    <w:rsid w:val="00EE251D"/>
    <w:rsid w:val="00EE41E9"/>
    <w:rsid w:val="00EE742B"/>
    <w:rsid w:val="00EE7FED"/>
    <w:rsid w:val="00EF1A9B"/>
    <w:rsid w:val="00EF3969"/>
    <w:rsid w:val="00EF3F9B"/>
    <w:rsid w:val="00EF4F0F"/>
    <w:rsid w:val="00EF789D"/>
    <w:rsid w:val="00EF7F3D"/>
    <w:rsid w:val="00F04DFA"/>
    <w:rsid w:val="00F151E2"/>
    <w:rsid w:val="00F15721"/>
    <w:rsid w:val="00F17D42"/>
    <w:rsid w:val="00F218E9"/>
    <w:rsid w:val="00F22278"/>
    <w:rsid w:val="00F24E5E"/>
    <w:rsid w:val="00F25978"/>
    <w:rsid w:val="00F309B7"/>
    <w:rsid w:val="00F3138C"/>
    <w:rsid w:val="00F316CA"/>
    <w:rsid w:val="00F32416"/>
    <w:rsid w:val="00F327A3"/>
    <w:rsid w:val="00F36D10"/>
    <w:rsid w:val="00F371AE"/>
    <w:rsid w:val="00F41B30"/>
    <w:rsid w:val="00F42320"/>
    <w:rsid w:val="00F430F2"/>
    <w:rsid w:val="00F4416B"/>
    <w:rsid w:val="00F464A3"/>
    <w:rsid w:val="00F467DA"/>
    <w:rsid w:val="00F53314"/>
    <w:rsid w:val="00F53E1D"/>
    <w:rsid w:val="00F5420D"/>
    <w:rsid w:val="00F62CF8"/>
    <w:rsid w:val="00F636CF"/>
    <w:rsid w:val="00F641CF"/>
    <w:rsid w:val="00F71C04"/>
    <w:rsid w:val="00F74036"/>
    <w:rsid w:val="00F7612E"/>
    <w:rsid w:val="00F845F2"/>
    <w:rsid w:val="00F86E76"/>
    <w:rsid w:val="00FA2FE1"/>
    <w:rsid w:val="00FA4E79"/>
    <w:rsid w:val="00FA58E4"/>
    <w:rsid w:val="00FA623A"/>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1494"/>
    <w:rsid w:val="00FF35CC"/>
    <w:rsid w:val="00FF5E10"/>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uiPriority w:val="34"/>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 w:type="numbering" w:customStyle="1" w:styleId="CurrentList1">
    <w:name w:val="Current List1"/>
    <w:uiPriority w:val="99"/>
    <w:rsid w:val="00981579"/>
    <w:pPr>
      <w:numPr>
        <w:numId w:val="34"/>
      </w:numPr>
    </w:pPr>
  </w:style>
  <w:style w:type="character" w:styleId="FollowedHyperlink">
    <w:name w:val="FollowedHyperlink"/>
    <w:basedOn w:val="DefaultParagraphFont"/>
    <w:uiPriority w:val="99"/>
    <w:semiHidden/>
    <w:unhideWhenUsed/>
    <w:rsid w:val="00A81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436">
      <w:bodyDiv w:val="1"/>
      <w:marLeft w:val="0"/>
      <w:marRight w:val="0"/>
      <w:marTop w:val="0"/>
      <w:marBottom w:val="0"/>
      <w:divBdr>
        <w:top w:val="none" w:sz="0" w:space="0" w:color="auto"/>
        <w:left w:val="none" w:sz="0" w:space="0" w:color="auto"/>
        <w:bottom w:val="none" w:sz="0" w:space="0" w:color="auto"/>
        <w:right w:val="none" w:sz="0" w:space="0" w:color="auto"/>
      </w:divBdr>
    </w:div>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3</cp:revision>
  <cp:lastPrinted>2024-03-11T08:53:00Z</cp:lastPrinted>
  <dcterms:created xsi:type="dcterms:W3CDTF">2024-04-05T12:56:00Z</dcterms:created>
  <dcterms:modified xsi:type="dcterms:W3CDTF">2024-04-05T14:01:00Z</dcterms:modified>
</cp:coreProperties>
</file>